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62" w:rsidRDefault="00152762" w:rsidP="005443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</w:t>
      </w:r>
      <w:proofErr w:type="spellStart"/>
      <w:r>
        <w:rPr>
          <w:b/>
          <w:sz w:val="22"/>
          <w:szCs w:val="22"/>
        </w:rPr>
        <w:t>Formularul</w:t>
      </w:r>
      <w:proofErr w:type="spellEnd"/>
      <w:r>
        <w:rPr>
          <w:b/>
          <w:sz w:val="22"/>
          <w:szCs w:val="22"/>
        </w:rPr>
        <w:t xml:space="preserve"> </w:t>
      </w:r>
      <w:r w:rsidR="000151FA">
        <w:rPr>
          <w:b/>
          <w:sz w:val="22"/>
          <w:szCs w:val="22"/>
        </w:rPr>
        <w:t>PO.SAP.05</w:t>
      </w:r>
      <w:r w:rsidR="00016F34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F2</w:t>
      </w:r>
    </w:p>
    <w:p w:rsidR="00152762" w:rsidRDefault="00152762" w:rsidP="0054439A">
      <w:pPr>
        <w:jc w:val="both"/>
        <w:rPr>
          <w:b/>
          <w:sz w:val="22"/>
          <w:szCs w:val="22"/>
        </w:rPr>
      </w:pPr>
    </w:p>
    <w:p w:rsidR="0054439A" w:rsidRPr="0054439A" w:rsidRDefault="00AA4134" w:rsidP="005443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UNIVERSITATEA TEHNICĂ “GHEORGHE ASACHI” DIN IAŞI</w:t>
      </w:r>
    </w:p>
    <w:p w:rsidR="0054439A" w:rsidRPr="0054439A" w:rsidRDefault="0054439A" w:rsidP="0054439A">
      <w:pPr>
        <w:jc w:val="both"/>
        <w:rPr>
          <w:b/>
          <w:sz w:val="22"/>
          <w:szCs w:val="22"/>
        </w:rPr>
      </w:pPr>
    </w:p>
    <w:p w:rsidR="0054439A" w:rsidRDefault="0054439A" w:rsidP="0054439A">
      <w:pPr>
        <w:jc w:val="center"/>
        <w:rPr>
          <w:b/>
          <w:sz w:val="32"/>
          <w:szCs w:val="32"/>
        </w:rPr>
      </w:pPr>
    </w:p>
    <w:p w:rsidR="0054439A" w:rsidRPr="005E04CB" w:rsidRDefault="0054439A" w:rsidP="0054439A">
      <w:pPr>
        <w:jc w:val="center"/>
        <w:rPr>
          <w:rFonts w:ascii="Arial" w:hAnsi="Arial" w:cs="Arial"/>
          <w:b/>
          <w:sz w:val="32"/>
          <w:szCs w:val="32"/>
        </w:rPr>
      </w:pPr>
      <w:r w:rsidRPr="005E04CB">
        <w:rPr>
          <w:rFonts w:ascii="Arial" w:hAnsi="Arial" w:cs="Arial"/>
          <w:b/>
          <w:sz w:val="32"/>
          <w:szCs w:val="32"/>
        </w:rPr>
        <w:t>D E C I Z I E</w:t>
      </w:r>
    </w:p>
    <w:p w:rsidR="0054439A" w:rsidRPr="0054439A" w:rsidRDefault="0054439A" w:rsidP="0054439A">
      <w:pPr>
        <w:jc w:val="both"/>
        <w:rPr>
          <w:b/>
          <w:sz w:val="22"/>
          <w:szCs w:val="22"/>
        </w:rPr>
      </w:pPr>
    </w:p>
    <w:p w:rsidR="005A364D" w:rsidRPr="0054439A" w:rsidRDefault="005A364D" w:rsidP="0054439A">
      <w:pPr>
        <w:jc w:val="both"/>
        <w:rPr>
          <w:b/>
          <w:sz w:val="22"/>
          <w:szCs w:val="22"/>
        </w:rPr>
      </w:pPr>
      <w:r w:rsidRPr="0054439A">
        <w:rPr>
          <w:b/>
          <w:sz w:val="22"/>
          <w:szCs w:val="22"/>
        </w:rPr>
        <w:t>________________________________________________________________________________</w:t>
      </w:r>
      <w:r w:rsidR="0054439A">
        <w:rPr>
          <w:b/>
          <w:sz w:val="22"/>
          <w:szCs w:val="22"/>
        </w:rPr>
        <w:t>_______</w:t>
      </w:r>
    </w:p>
    <w:p w:rsidR="00AA4134" w:rsidRDefault="005A364D" w:rsidP="005D44D8">
      <w:pPr>
        <w:tabs>
          <w:tab w:val="left" w:pos="735"/>
        </w:tabs>
        <w:ind w:left="3510" w:hanging="3510"/>
        <w:jc w:val="both"/>
        <w:rPr>
          <w:b/>
          <w:sz w:val="22"/>
          <w:szCs w:val="22"/>
        </w:rPr>
      </w:pPr>
      <w:r w:rsidRPr="0054439A">
        <w:rPr>
          <w:b/>
          <w:sz w:val="22"/>
          <w:szCs w:val="22"/>
        </w:rPr>
        <w:tab/>
      </w:r>
    </w:p>
    <w:p w:rsidR="005A364D" w:rsidRPr="0054439A" w:rsidRDefault="005A364D" w:rsidP="005D44D8">
      <w:pPr>
        <w:tabs>
          <w:tab w:val="left" w:pos="735"/>
        </w:tabs>
        <w:ind w:left="3510" w:hanging="3510"/>
        <w:jc w:val="both"/>
        <w:rPr>
          <w:b/>
          <w:sz w:val="22"/>
          <w:szCs w:val="22"/>
        </w:rPr>
      </w:pPr>
      <w:r w:rsidRPr="0054439A">
        <w:rPr>
          <w:b/>
          <w:sz w:val="22"/>
          <w:szCs w:val="22"/>
        </w:rPr>
        <w:t>NR…………/……………</w:t>
      </w:r>
      <w:r w:rsidR="00AA4134">
        <w:rPr>
          <w:b/>
          <w:sz w:val="22"/>
          <w:szCs w:val="22"/>
        </w:rPr>
        <w:t>…..</w:t>
      </w:r>
      <w:r w:rsidRPr="0054439A">
        <w:rPr>
          <w:b/>
          <w:sz w:val="22"/>
          <w:szCs w:val="22"/>
        </w:rPr>
        <w:tab/>
      </w:r>
      <w:proofErr w:type="spellStart"/>
      <w:r w:rsidRPr="0054439A">
        <w:rPr>
          <w:b/>
          <w:sz w:val="22"/>
          <w:szCs w:val="22"/>
        </w:rPr>
        <w:t>Privind</w:t>
      </w:r>
      <w:proofErr w:type="spellEnd"/>
      <w:r w:rsidRPr="0054439A">
        <w:rPr>
          <w:b/>
          <w:sz w:val="22"/>
          <w:szCs w:val="22"/>
        </w:rPr>
        <w:t xml:space="preserve"> </w:t>
      </w:r>
      <w:proofErr w:type="spellStart"/>
      <w:r w:rsidRPr="0054439A">
        <w:rPr>
          <w:b/>
          <w:sz w:val="22"/>
          <w:szCs w:val="22"/>
        </w:rPr>
        <w:t>constituirea</w:t>
      </w:r>
      <w:proofErr w:type="spellEnd"/>
      <w:r w:rsidRPr="0054439A">
        <w:rPr>
          <w:b/>
          <w:sz w:val="22"/>
          <w:szCs w:val="22"/>
        </w:rPr>
        <w:t xml:space="preserve"> </w:t>
      </w:r>
      <w:proofErr w:type="spellStart"/>
      <w:r w:rsidRPr="0054439A">
        <w:rPr>
          <w:b/>
          <w:sz w:val="22"/>
          <w:szCs w:val="22"/>
        </w:rPr>
        <w:t>comisiei</w:t>
      </w:r>
      <w:proofErr w:type="spellEnd"/>
      <w:r w:rsidRPr="0054439A">
        <w:rPr>
          <w:b/>
          <w:sz w:val="22"/>
          <w:szCs w:val="22"/>
        </w:rPr>
        <w:t xml:space="preserve"> de </w:t>
      </w:r>
      <w:proofErr w:type="spellStart"/>
      <w:r w:rsidR="00B444CF">
        <w:rPr>
          <w:b/>
          <w:sz w:val="22"/>
          <w:szCs w:val="22"/>
        </w:rPr>
        <w:t>organizare</w:t>
      </w:r>
      <w:proofErr w:type="spellEnd"/>
      <w:r w:rsidR="00B444CF">
        <w:rPr>
          <w:b/>
          <w:sz w:val="22"/>
          <w:szCs w:val="22"/>
        </w:rPr>
        <w:t xml:space="preserve"> a </w:t>
      </w:r>
      <w:proofErr w:type="spellStart"/>
      <w:r w:rsidRPr="0054439A">
        <w:rPr>
          <w:b/>
          <w:sz w:val="22"/>
          <w:szCs w:val="22"/>
        </w:rPr>
        <w:t>licitaţie</w:t>
      </w:r>
      <w:r w:rsidR="00B444CF">
        <w:rPr>
          <w:b/>
          <w:sz w:val="22"/>
          <w:szCs w:val="22"/>
        </w:rPr>
        <w:t>i</w:t>
      </w:r>
      <w:proofErr w:type="spellEnd"/>
      <w:r w:rsidRPr="0054439A">
        <w:rPr>
          <w:b/>
          <w:sz w:val="22"/>
          <w:szCs w:val="22"/>
        </w:rPr>
        <w:t xml:space="preserve"> </w:t>
      </w:r>
      <w:proofErr w:type="spellStart"/>
      <w:r w:rsidRPr="0054439A">
        <w:rPr>
          <w:b/>
          <w:sz w:val="22"/>
          <w:szCs w:val="22"/>
        </w:rPr>
        <w:t>în</w:t>
      </w:r>
      <w:proofErr w:type="spellEnd"/>
      <w:r w:rsidRPr="0054439A">
        <w:rPr>
          <w:b/>
          <w:sz w:val="22"/>
          <w:szCs w:val="22"/>
        </w:rPr>
        <w:t xml:space="preserve"> </w:t>
      </w:r>
      <w:proofErr w:type="spellStart"/>
      <w:r w:rsidRPr="0054439A">
        <w:rPr>
          <w:b/>
          <w:sz w:val="22"/>
          <w:szCs w:val="22"/>
        </w:rPr>
        <w:t>vederea</w:t>
      </w:r>
      <w:proofErr w:type="spellEnd"/>
      <w:r w:rsidRPr="0054439A">
        <w:rPr>
          <w:b/>
          <w:sz w:val="22"/>
          <w:szCs w:val="22"/>
        </w:rPr>
        <w:t xml:space="preserve"> </w:t>
      </w:r>
      <w:proofErr w:type="spellStart"/>
      <w:r w:rsidR="00B444CF">
        <w:rPr>
          <w:b/>
          <w:sz w:val="22"/>
          <w:szCs w:val="22"/>
        </w:rPr>
        <w:t>închirierii</w:t>
      </w:r>
      <w:proofErr w:type="spellEnd"/>
      <w:r w:rsidR="00043E71">
        <w:rPr>
          <w:b/>
          <w:sz w:val="22"/>
          <w:szCs w:val="22"/>
        </w:rPr>
        <w:t xml:space="preserve"> </w:t>
      </w:r>
      <w:proofErr w:type="spellStart"/>
      <w:r w:rsidR="00F07B46">
        <w:rPr>
          <w:b/>
          <w:sz w:val="22"/>
          <w:szCs w:val="22"/>
        </w:rPr>
        <w:t>unor</w:t>
      </w:r>
      <w:proofErr w:type="spellEnd"/>
      <w:r w:rsidR="00B0160D">
        <w:rPr>
          <w:b/>
          <w:sz w:val="22"/>
          <w:szCs w:val="22"/>
        </w:rPr>
        <w:t xml:space="preserve"> </w:t>
      </w:r>
      <w:proofErr w:type="spellStart"/>
      <w:r w:rsidR="00B0160D">
        <w:rPr>
          <w:b/>
          <w:sz w:val="22"/>
          <w:szCs w:val="22"/>
        </w:rPr>
        <w:t>rep</w:t>
      </w:r>
      <w:r w:rsidR="00465270">
        <w:rPr>
          <w:b/>
          <w:sz w:val="22"/>
          <w:szCs w:val="22"/>
        </w:rPr>
        <w:t>e</w:t>
      </w:r>
      <w:r w:rsidR="00B0160D">
        <w:rPr>
          <w:b/>
          <w:sz w:val="22"/>
          <w:szCs w:val="22"/>
        </w:rPr>
        <w:t>r</w:t>
      </w:r>
      <w:r w:rsidR="00F07B46">
        <w:rPr>
          <w:b/>
          <w:sz w:val="22"/>
          <w:szCs w:val="22"/>
        </w:rPr>
        <w:t>e</w:t>
      </w:r>
      <w:proofErr w:type="spellEnd"/>
      <w:r w:rsidR="00D51BCE">
        <w:rPr>
          <w:b/>
          <w:sz w:val="22"/>
          <w:szCs w:val="22"/>
          <w:lang w:val="ro-RO"/>
        </w:rPr>
        <w:t xml:space="preserve"> </w:t>
      </w:r>
      <w:proofErr w:type="spellStart"/>
      <w:r w:rsidRPr="0054439A">
        <w:rPr>
          <w:b/>
          <w:sz w:val="22"/>
          <w:szCs w:val="22"/>
        </w:rPr>
        <w:t>temporar</w:t>
      </w:r>
      <w:proofErr w:type="spellEnd"/>
      <w:r w:rsidRPr="0054439A">
        <w:rPr>
          <w:b/>
          <w:sz w:val="22"/>
          <w:szCs w:val="22"/>
        </w:rPr>
        <w:t xml:space="preserve"> </w:t>
      </w:r>
      <w:proofErr w:type="spellStart"/>
      <w:r w:rsidRPr="0054439A">
        <w:rPr>
          <w:b/>
          <w:sz w:val="22"/>
          <w:szCs w:val="22"/>
        </w:rPr>
        <w:t>d</w:t>
      </w:r>
      <w:r w:rsidR="0054439A">
        <w:rPr>
          <w:b/>
          <w:sz w:val="22"/>
          <w:szCs w:val="22"/>
        </w:rPr>
        <w:t>isponibil</w:t>
      </w:r>
      <w:r w:rsidR="00F07B46">
        <w:rPr>
          <w:b/>
          <w:sz w:val="22"/>
          <w:szCs w:val="22"/>
        </w:rPr>
        <w:t>e</w:t>
      </w:r>
      <w:proofErr w:type="spellEnd"/>
      <w:r w:rsidR="00D51BCE">
        <w:rPr>
          <w:b/>
          <w:sz w:val="22"/>
          <w:szCs w:val="22"/>
        </w:rPr>
        <w:t xml:space="preserve"> </w:t>
      </w:r>
      <w:proofErr w:type="spellStart"/>
      <w:r w:rsidR="00D51BCE">
        <w:rPr>
          <w:b/>
          <w:sz w:val="22"/>
          <w:szCs w:val="22"/>
        </w:rPr>
        <w:t>aflat</w:t>
      </w:r>
      <w:r w:rsidR="00F07B46">
        <w:rPr>
          <w:b/>
          <w:sz w:val="22"/>
          <w:szCs w:val="22"/>
        </w:rPr>
        <w:t>e</w:t>
      </w:r>
      <w:proofErr w:type="spellEnd"/>
      <w:r w:rsidR="00B444CF">
        <w:rPr>
          <w:b/>
          <w:sz w:val="22"/>
          <w:szCs w:val="22"/>
        </w:rPr>
        <w:t xml:space="preserve"> </w:t>
      </w:r>
      <w:proofErr w:type="spellStart"/>
      <w:r w:rsidR="00B444CF">
        <w:rPr>
          <w:b/>
          <w:sz w:val="22"/>
          <w:szCs w:val="22"/>
        </w:rPr>
        <w:t>în</w:t>
      </w:r>
      <w:proofErr w:type="spellEnd"/>
      <w:r w:rsidR="00B444CF">
        <w:rPr>
          <w:b/>
          <w:sz w:val="22"/>
          <w:szCs w:val="22"/>
        </w:rPr>
        <w:t xml:space="preserve"> </w:t>
      </w:r>
      <w:proofErr w:type="spellStart"/>
      <w:r w:rsidR="005D44D8">
        <w:rPr>
          <w:b/>
          <w:sz w:val="22"/>
          <w:szCs w:val="22"/>
        </w:rPr>
        <w:t>proprietatea</w:t>
      </w:r>
      <w:proofErr w:type="spellEnd"/>
      <w:r w:rsidR="005D44D8">
        <w:rPr>
          <w:b/>
          <w:sz w:val="22"/>
          <w:szCs w:val="22"/>
        </w:rPr>
        <w:t xml:space="preserve"> </w:t>
      </w:r>
      <w:proofErr w:type="spellStart"/>
      <w:r w:rsidR="005D44D8">
        <w:rPr>
          <w:b/>
          <w:sz w:val="22"/>
          <w:szCs w:val="22"/>
        </w:rPr>
        <w:t>Universităţii</w:t>
      </w:r>
      <w:proofErr w:type="spellEnd"/>
      <w:r w:rsidR="005D44D8">
        <w:rPr>
          <w:b/>
          <w:sz w:val="22"/>
          <w:szCs w:val="22"/>
        </w:rPr>
        <w:t xml:space="preserve"> </w:t>
      </w:r>
      <w:proofErr w:type="spellStart"/>
      <w:r w:rsidR="005D44D8">
        <w:rPr>
          <w:b/>
          <w:sz w:val="22"/>
          <w:szCs w:val="22"/>
        </w:rPr>
        <w:t>Tehnice</w:t>
      </w:r>
      <w:proofErr w:type="spellEnd"/>
      <w:r w:rsidR="005D44D8">
        <w:rPr>
          <w:b/>
          <w:sz w:val="22"/>
          <w:szCs w:val="22"/>
        </w:rPr>
        <w:t xml:space="preserve"> “Gheorghe </w:t>
      </w:r>
      <w:proofErr w:type="spellStart"/>
      <w:r w:rsidR="005D44D8">
        <w:rPr>
          <w:b/>
          <w:sz w:val="22"/>
          <w:szCs w:val="22"/>
        </w:rPr>
        <w:t>Asachi</w:t>
      </w:r>
      <w:proofErr w:type="spellEnd"/>
      <w:r w:rsidR="005D44D8">
        <w:rPr>
          <w:b/>
          <w:sz w:val="22"/>
          <w:szCs w:val="22"/>
        </w:rPr>
        <w:t xml:space="preserve">” din </w:t>
      </w:r>
      <w:proofErr w:type="spellStart"/>
      <w:r w:rsidR="005D44D8">
        <w:rPr>
          <w:b/>
          <w:sz w:val="22"/>
          <w:szCs w:val="22"/>
        </w:rPr>
        <w:t>Iaşi</w:t>
      </w:r>
      <w:proofErr w:type="spellEnd"/>
      <w:r w:rsidRPr="0054439A">
        <w:rPr>
          <w:b/>
          <w:sz w:val="22"/>
          <w:szCs w:val="22"/>
        </w:rPr>
        <w:t xml:space="preserve">                              </w:t>
      </w:r>
    </w:p>
    <w:p w:rsidR="005A364D" w:rsidRPr="0054439A" w:rsidRDefault="005A364D" w:rsidP="0054439A">
      <w:pPr>
        <w:jc w:val="both"/>
        <w:rPr>
          <w:sz w:val="22"/>
          <w:szCs w:val="22"/>
        </w:rPr>
      </w:pPr>
      <w:r w:rsidRPr="0054439A">
        <w:rPr>
          <w:sz w:val="22"/>
          <w:szCs w:val="22"/>
        </w:rPr>
        <w:t>________________________________________________________________________________</w:t>
      </w:r>
      <w:r w:rsidR="0054439A">
        <w:rPr>
          <w:sz w:val="22"/>
          <w:szCs w:val="22"/>
        </w:rPr>
        <w:t>_______</w:t>
      </w:r>
    </w:p>
    <w:p w:rsidR="005E7699" w:rsidRPr="0054439A" w:rsidRDefault="005E7699" w:rsidP="005E7699">
      <w:pPr>
        <w:pStyle w:val="BodyText2"/>
        <w:spacing w:line="240" w:lineRule="auto"/>
        <w:ind w:firstLine="720"/>
        <w:jc w:val="both"/>
        <w:rPr>
          <w:sz w:val="22"/>
          <w:szCs w:val="22"/>
        </w:rPr>
      </w:pPr>
    </w:p>
    <w:p w:rsidR="005A364D" w:rsidRDefault="005E7699" w:rsidP="005E7699">
      <w:pPr>
        <w:pStyle w:val="BodyText2"/>
        <w:spacing w:line="240" w:lineRule="auto"/>
        <w:ind w:firstLine="720"/>
        <w:jc w:val="both"/>
        <w:rPr>
          <w:sz w:val="22"/>
          <w:szCs w:val="22"/>
          <w:lang w:val="ro-RO"/>
        </w:rPr>
      </w:pPr>
      <w:proofErr w:type="spellStart"/>
      <w:proofErr w:type="gramStart"/>
      <w:r w:rsidRPr="0054439A">
        <w:rPr>
          <w:sz w:val="22"/>
          <w:szCs w:val="22"/>
        </w:rPr>
        <w:t>În</w:t>
      </w:r>
      <w:proofErr w:type="spellEnd"/>
      <w:r w:rsidRPr="0054439A">
        <w:rPr>
          <w:sz w:val="22"/>
          <w:szCs w:val="22"/>
        </w:rPr>
        <w:t xml:space="preserve"> </w:t>
      </w:r>
      <w:proofErr w:type="spellStart"/>
      <w:r w:rsidRPr="0054439A">
        <w:rPr>
          <w:sz w:val="22"/>
          <w:szCs w:val="22"/>
        </w:rPr>
        <w:t>baza</w:t>
      </w:r>
      <w:proofErr w:type="spellEnd"/>
      <w:r w:rsidR="002A324F">
        <w:rPr>
          <w:sz w:val="22"/>
          <w:szCs w:val="22"/>
          <w:lang w:val="ro-RO"/>
        </w:rPr>
        <w:t xml:space="preserve"> referatului</w:t>
      </w:r>
      <w:r w:rsidRPr="0054439A">
        <w:rPr>
          <w:sz w:val="22"/>
          <w:szCs w:val="22"/>
          <w:lang w:val="ro-RO"/>
        </w:rPr>
        <w:t xml:space="preserve"> S</w:t>
      </w:r>
      <w:r>
        <w:rPr>
          <w:sz w:val="22"/>
          <w:szCs w:val="22"/>
          <w:lang w:val="ro-RO"/>
        </w:rPr>
        <w:t xml:space="preserve">erviciului </w:t>
      </w:r>
      <w:r w:rsidRPr="0054439A">
        <w:rPr>
          <w:sz w:val="22"/>
          <w:szCs w:val="22"/>
          <w:lang w:val="ro-RO"/>
        </w:rPr>
        <w:t>A</w:t>
      </w:r>
      <w:r>
        <w:rPr>
          <w:sz w:val="22"/>
          <w:szCs w:val="22"/>
          <w:lang w:val="ro-RO"/>
        </w:rPr>
        <w:t xml:space="preserve">dministrativ </w:t>
      </w:r>
      <w:r w:rsidRPr="0054439A">
        <w:rPr>
          <w:sz w:val="22"/>
          <w:szCs w:val="22"/>
          <w:lang w:val="ro-RO"/>
        </w:rPr>
        <w:t>P</w:t>
      </w:r>
      <w:r w:rsidR="00464726">
        <w:rPr>
          <w:sz w:val="22"/>
          <w:szCs w:val="22"/>
          <w:lang w:val="ro-RO"/>
        </w:rPr>
        <w:t>atrimoniu cu nr.</w:t>
      </w:r>
      <w:proofErr w:type="gramEnd"/>
      <w:r w:rsidR="00464726">
        <w:rPr>
          <w:sz w:val="22"/>
          <w:szCs w:val="22"/>
          <w:lang w:val="ro-RO"/>
        </w:rPr>
        <w:t xml:space="preserve"> </w:t>
      </w:r>
      <w:r w:rsidR="00C966E4">
        <w:rPr>
          <w:sz w:val="22"/>
          <w:szCs w:val="22"/>
          <w:lang w:val="ro-RO"/>
        </w:rPr>
        <w:t>_____________ ş</w:t>
      </w:r>
      <w:r w:rsidR="009544C7">
        <w:rPr>
          <w:sz w:val="22"/>
          <w:szCs w:val="22"/>
          <w:lang w:val="ro-RO"/>
        </w:rPr>
        <w:t xml:space="preserve">i </w:t>
      </w:r>
      <w:r w:rsidR="00C966E4">
        <w:rPr>
          <w:sz w:val="22"/>
          <w:szCs w:val="22"/>
          <w:lang w:val="ro-RO"/>
        </w:rPr>
        <w:t>în conformitate cu Ordinul ______________</w:t>
      </w:r>
      <w:r w:rsidRPr="0054439A">
        <w:rPr>
          <w:sz w:val="22"/>
          <w:szCs w:val="22"/>
          <w:lang w:val="ro-RO"/>
        </w:rPr>
        <w:t xml:space="preserve"> de numire a Rectorului </w:t>
      </w:r>
      <w:r>
        <w:rPr>
          <w:sz w:val="22"/>
          <w:szCs w:val="22"/>
          <w:lang w:val="ro-RO"/>
        </w:rPr>
        <w:t>TUIASI</w:t>
      </w:r>
      <w:r w:rsidRPr="0054439A">
        <w:rPr>
          <w:sz w:val="22"/>
          <w:szCs w:val="22"/>
          <w:lang w:val="ro-RO"/>
        </w:rPr>
        <w:t xml:space="preserve"> nr.</w:t>
      </w:r>
      <w:r w:rsidR="00C966E4">
        <w:rPr>
          <w:sz w:val="22"/>
          <w:szCs w:val="22"/>
          <w:lang w:val="ro-RO"/>
        </w:rPr>
        <w:t>_________________</w:t>
      </w:r>
    </w:p>
    <w:p w:rsidR="00AA4134" w:rsidRPr="0054439A" w:rsidRDefault="00AA4134" w:rsidP="0054439A">
      <w:pPr>
        <w:pStyle w:val="BodyText2"/>
        <w:spacing w:line="240" w:lineRule="auto"/>
        <w:ind w:firstLine="720"/>
        <w:jc w:val="both"/>
        <w:rPr>
          <w:sz w:val="22"/>
          <w:szCs w:val="22"/>
          <w:lang w:val="ro-RO"/>
        </w:rPr>
      </w:pPr>
    </w:p>
    <w:p w:rsidR="0054439A" w:rsidRPr="005E04CB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E04CB">
        <w:rPr>
          <w:rFonts w:ascii="Arial" w:hAnsi="Arial" w:cs="Arial"/>
          <w:b/>
          <w:sz w:val="22"/>
          <w:szCs w:val="22"/>
          <w:lang w:val="ro-RO"/>
        </w:rPr>
        <w:t xml:space="preserve">RECTORUL </w:t>
      </w:r>
      <w:bookmarkStart w:id="0" w:name="_GoBack"/>
      <w:r w:rsidRPr="005E04CB">
        <w:rPr>
          <w:rFonts w:ascii="Arial" w:hAnsi="Arial" w:cs="Arial"/>
          <w:b/>
          <w:sz w:val="22"/>
          <w:szCs w:val="22"/>
          <w:lang w:val="ro-RO"/>
        </w:rPr>
        <w:t>UNIVERSITĂŢII</w:t>
      </w:r>
    </w:p>
    <w:p w:rsidR="0054439A" w:rsidRPr="005E04CB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E04CB">
        <w:rPr>
          <w:rFonts w:ascii="Arial" w:hAnsi="Arial" w:cs="Arial"/>
          <w:b/>
          <w:sz w:val="22"/>
          <w:szCs w:val="22"/>
          <w:lang w:val="ro-RO"/>
        </w:rPr>
        <w:t>decide:</w:t>
      </w:r>
    </w:p>
    <w:bookmarkEnd w:id="0"/>
    <w:p w:rsidR="005A364D" w:rsidRPr="0054439A" w:rsidRDefault="005A364D" w:rsidP="0054439A">
      <w:pPr>
        <w:jc w:val="both"/>
        <w:rPr>
          <w:b/>
          <w:sz w:val="22"/>
          <w:szCs w:val="22"/>
        </w:rPr>
      </w:pPr>
    </w:p>
    <w:p w:rsidR="005A364D" w:rsidRPr="00464726" w:rsidRDefault="005A364D" w:rsidP="005E7699">
      <w:pPr>
        <w:jc w:val="both"/>
        <w:rPr>
          <w:bCs/>
          <w:sz w:val="22"/>
          <w:szCs w:val="22"/>
        </w:rPr>
      </w:pPr>
      <w:r w:rsidRPr="00464726">
        <w:rPr>
          <w:b/>
          <w:sz w:val="22"/>
          <w:szCs w:val="22"/>
        </w:rPr>
        <w:t xml:space="preserve">Art. 1. </w:t>
      </w:r>
      <w:r w:rsidRPr="00464726">
        <w:rPr>
          <w:bCs/>
          <w:sz w:val="22"/>
          <w:szCs w:val="22"/>
        </w:rPr>
        <w:t xml:space="preserve">Se </w:t>
      </w:r>
      <w:proofErr w:type="spellStart"/>
      <w:r w:rsidRPr="00464726">
        <w:rPr>
          <w:bCs/>
          <w:sz w:val="22"/>
          <w:szCs w:val="22"/>
        </w:rPr>
        <w:t>constituie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comisia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="00B444CF" w:rsidRPr="00464726">
        <w:rPr>
          <w:bCs/>
          <w:sz w:val="22"/>
          <w:szCs w:val="22"/>
        </w:rPr>
        <w:t>organizare</w:t>
      </w:r>
      <w:proofErr w:type="spellEnd"/>
      <w:r w:rsidR="00B444CF" w:rsidRPr="00464726">
        <w:rPr>
          <w:bCs/>
          <w:sz w:val="22"/>
          <w:szCs w:val="22"/>
        </w:rPr>
        <w:t xml:space="preserve"> a </w:t>
      </w:r>
      <w:proofErr w:type="spellStart"/>
      <w:r w:rsidRPr="00464726">
        <w:rPr>
          <w:bCs/>
          <w:sz w:val="22"/>
          <w:szCs w:val="22"/>
        </w:rPr>
        <w:t>licitaţie</w:t>
      </w:r>
      <w:r w:rsidR="00B444CF" w:rsidRPr="00464726">
        <w:rPr>
          <w:bCs/>
          <w:sz w:val="22"/>
          <w:szCs w:val="22"/>
        </w:rPr>
        <w:t>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în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vederea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închirier</w:t>
      </w:r>
      <w:r w:rsidR="00B444CF" w:rsidRPr="00464726">
        <w:rPr>
          <w:bCs/>
          <w:sz w:val="22"/>
          <w:szCs w:val="22"/>
        </w:rPr>
        <w:t>ii</w:t>
      </w:r>
      <w:proofErr w:type="spellEnd"/>
      <w:r w:rsidR="00F07B46" w:rsidRPr="00464726">
        <w:rPr>
          <w:bCs/>
          <w:sz w:val="22"/>
          <w:szCs w:val="22"/>
        </w:rPr>
        <w:t xml:space="preserve"> </w:t>
      </w:r>
      <w:proofErr w:type="spellStart"/>
      <w:r w:rsidR="00F07B46" w:rsidRPr="00464726">
        <w:rPr>
          <w:bCs/>
          <w:sz w:val="22"/>
          <w:szCs w:val="22"/>
        </w:rPr>
        <w:t>unor</w:t>
      </w:r>
      <w:proofErr w:type="spellEnd"/>
      <w:r w:rsidR="00465270" w:rsidRPr="00464726">
        <w:rPr>
          <w:bCs/>
          <w:sz w:val="22"/>
          <w:szCs w:val="22"/>
        </w:rPr>
        <w:t xml:space="preserve"> </w:t>
      </w:r>
      <w:proofErr w:type="spellStart"/>
      <w:r w:rsidR="00465270" w:rsidRPr="00464726">
        <w:rPr>
          <w:bCs/>
          <w:sz w:val="22"/>
          <w:szCs w:val="22"/>
        </w:rPr>
        <w:t>reper</w:t>
      </w:r>
      <w:r w:rsidR="00F07B46" w:rsidRPr="00464726">
        <w:rPr>
          <w:bCs/>
          <w:sz w:val="22"/>
          <w:szCs w:val="22"/>
        </w:rPr>
        <w:t>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temporar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disponibil</w:t>
      </w:r>
      <w:r w:rsidR="00F07B46" w:rsidRPr="00464726">
        <w:rPr>
          <w:bCs/>
          <w:sz w:val="22"/>
          <w:szCs w:val="22"/>
        </w:rPr>
        <w:t>e</w:t>
      </w:r>
      <w:proofErr w:type="spellEnd"/>
      <w:r w:rsidRPr="00464726">
        <w:rPr>
          <w:bCs/>
          <w:sz w:val="22"/>
          <w:szCs w:val="22"/>
        </w:rPr>
        <w:t xml:space="preserve">, </w:t>
      </w:r>
      <w:proofErr w:type="spellStart"/>
      <w:r w:rsidRPr="00464726">
        <w:rPr>
          <w:bCs/>
          <w:sz w:val="22"/>
          <w:szCs w:val="22"/>
        </w:rPr>
        <w:t>în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următoarea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componenţă</w:t>
      </w:r>
      <w:proofErr w:type="spellEnd"/>
      <w:r w:rsidRPr="00464726">
        <w:rPr>
          <w:bCs/>
          <w:sz w:val="22"/>
          <w:szCs w:val="22"/>
        </w:rPr>
        <w:t>:</w:t>
      </w:r>
    </w:p>
    <w:p w:rsidR="003D37F9" w:rsidRPr="00464726" w:rsidRDefault="005A364D" w:rsidP="00B270B8">
      <w:pPr>
        <w:jc w:val="both"/>
        <w:rPr>
          <w:b/>
          <w:bCs/>
          <w:sz w:val="22"/>
          <w:szCs w:val="22"/>
        </w:rPr>
      </w:pPr>
      <w:r w:rsidRPr="00464726">
        <w:rPr>
          <w:bCs/>
          <w:sz w:val="22"/>
          <w:szCs w:val="22"/>
        </w:rPr>
        <w:tab/>
      </w:r>
    </w:p>
    <w:p w:rsidR="00464726" w:rsidRDefault="00C966E4" w:rsidP="00464726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Decan</w:t>
      </w:r>
      <w:proofErr w:type="spellEnd"/>
      <w:r>
        <w:rPr>
          <w:bCs/>
          <w:sz w:val="22"/>
          <w:szCs w:val="22"/>
        </w:rPr>
        <w:t xml:space="preserve">/Director DSS -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64726" w:rsidRPr="00464726">
        <w:rPr>
          <w:bCs/>
          <w:sz w:val="22"/>
          <w:szCs w:val="22"/>
        </w:rPr>
        <w:tab/>
      </w:r>
      <w:r w:rsidR="00464726" w:rsidRPr="00464726">
        <w:rPr>
          <w:bCs/>
          <w:sz w:val="22"/>
          <w:szCs w:val="22"/>
        </w:rPr>
        <w:tab/>
      </w:r>
      <w:r w:rsidR="00464726" w:rsidRPr="00464726">
        <w:rPr>
          <w:bCs/>
          <w:sz w:val="22"/>
          <w:szCs w:val="22"/>
        </w:rPr>
        <w:tab/>
      </w:r>
      <w:proofErr w:type="spellStart"/>
      <w:r w:rsidR="00464726" w:rsidRPr="00464726">
        <w:rPr>
          <w:bCs/>
          <w:sz w:val="22"/>
          <w:szCs w:val="22"/>
        </w:rPr>
        <w:t>Preşedinte</w:t>
      </w:r>
      <w:proofErr w:type="spellEnd"/>
    </w:p>
    <w:p w:rsidR="00C966E4" w:rsidRPr="00464726" w:rsidRDefault="00C966E4" w:rsidP="00C966E4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proofErr w:type="spellStart"/>
      <w:r w:rsidRPr="00C966E4">
        <w:rPr>
          <w:bCs/>
          <w:sz w:val="22"/>
          <w:szCs w:val="22"/>
        </w:rPr>
        <w:t>Şef</w:t>
      </w:r>
      <w:proofErr w:type="spellEnd"/>
      <w:r w:rsidRPr="00C966E4">
        <w:rPr>
          <w:bCs/>
          <w:sz w:val="22"/>
          <w:szCs w:val="22"/>
        </w:rPr>
        <w:t xml:space="preserve"> </w:t>
      </w:r>
      <w:proofErr w:type="spellStart"/>
      <w:r w:rsidRPr="00C966E4">
        <w:rPr>
          <w:bCs/>
          <w:sz w:val="22"/>
          <w:szCs w:val="22"/>
        </w:rPr>
        <w:t>Se</w:t>
      </w:r>
      <w:r>
        <w:rPr>
          <w:bCs/>
          <w:sz w:val="22"/>
          <w:szCs w:val="22"/>
        </w:rPr>
        <w:t>rviciu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Administrativ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Patrimoniu</w:t>
      </w:r>
      <w:proofErr w:type="spellEnd"/>
      <w:r w:rsidR="00665E96">
        <w:rPr>
          <w:bCs/>
          <w:sz w:val="22"/>
          <w:szCs w:val="22"/>
        </w:rPr>
        <w:t>/</w:t>
      </w:r>
      <w:proofErr w:type="spellStart"/>
      <w:r w:rsidR="00665E96">
        <w:rPr>
          <w:bCs/>
          <w:sz w:val="22"/>
          <w:szCs w:val="22"/>
        </w:rPr>
        <w:t>Şef</w:t>
      </w:r>
      <w:proofErr w:type="spellEnd"/>
      <w:r w:rsidR="00665E96">
        <w:rPr>
          <w:bCs/>
          <w:sz w:val="22"/>
          <w:szCs w:val="22"/>
        </w:rPr>
        <w:t xml:space="preserve"> </w:t>
      </w:r>
      <w:proofErr w:type="spellStart"/>
      <w:r w:rsidR="00665E96">
        <w:rPr>
          <w:bCs/>
          <w:sz w:val="22"/>
          <w:szCs w:val="22"/>
        </w:rPr>
        <w:t>Serviciu</w:t>
      </w:r>
      <w:proofErr w:type="spellEnd"/>
      <w:r w:rsidR="00665E96">
        <w:rPr>
          <w:bCs/>
          <w:sz w:val="22"/>
          <w:szCs w:val="22"/>
        </w:rPr>
        <w:t xml:space="preserve"> Social DSS</w:t>
      </w:r>
      <w:r>
        <w:rPr>
          <w:bCs/>
          <w:sz w:val="22"/>
          <w:szCs w:val="22"/>
        </w:rPr>
        <w:t xml:space="preserve"> -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Pr="00C966E4">
        <w:rPr>
          <w:bCs/>
          <w:sz w:val="22"/>
          <w:szCs w:val="22"/>
        </w:rPr>
        <w:t>Vicepreşedinte</w:t>
      </w:r>
      <w:proofErr w:type="spellEnd"/>
    </w:p>
    <w:p w:rsidR="00464726" w:rsidRPr="00C966E4" w:rsidRDefault="00464726" w:rsidP="00C966E4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r w:rsidRPr="00C966E4">
        <w:rPr>
          <w:bCs/>
          <w:sz w:val="22"/>
          <w:szCs w:val="22"/>
        </w:rPr>
        <w:t xml:space="preserve">Administrator </w:t>
      </w:r>
      <w:proofErr w:type="spellStart"/>
      <w:r w:rsidR="00C966E4" w:rsidRPr="00C966E4">
        <w:rPr>
          <w:bCs/>
          <w:sz w:val="22"/>
          <w:szCs w:val="22"/>
        </w:rPr>
        <w:t>şef</w:t>
      </w:r>
      <w:proofErr w:type="spellEnd"/>
      <w:r w:rsidR="00C966E4" w:rsidRPr="00C966E4">
        <w:rPr>
          <w:bCs/>
          <w:sz w:val="22"/>
          <w:szCs w:val="22"/>
        </w:rPr>
        <w:t xml:space="preserve"> </w:t>
      </w:r>
      <w:proofErr w:type="spellStart"/>
      <w:r w:rsidR="00C966E4" w:rsidRPr="00C966E4">
        <w:rPr>
          <w:bCs/>
          <w:sz w:val="22"/>
          <w:szCs w:val="22"/>
        </w:rPr>
        <w:t>facultate</w:t>
      </w:r>
      <w:proofErr w:type="spellEnd"/>
      <w:r w:rsidR="00B00A34">
        <w:rPr>
          <w:bCs/>
          <w:sz w:val="22"/>
          <w:szCs w:val="22"/>
        </w:rPr>
        <w:t xml:space="preserve">/administrator </w:t>
      </w:r>
      <w:proofErr w:type="spellStart"/>
      <w:r w:rsidR="00B00A34">
        <w:rPr>
          <w:bCs/>
          <w:sz w:val="22"/>
          <w:szCs w:val="22"/>
        </w:rPr>
        <w:t>cămin</w:t>
      </w:r>
      <w:proofErr w:type="spellEnd"/>
      <w:r w:rsidR="00C966E4" w:rsidRPr="00C966E4">
        <w:rPr>
          <w:bCs/>
          <w:sz w:val="22"/>
          <w:szCs w:val="22"/>
        </w:rPr>
        <w:t xml:space="preserve"> </w:t>
      </w:r>
      <w:r w:rsidR="00B00A34">
        <w:rPr>
          <w:bCs/>
          <w:sz w:val="22"/>
          <w:szCs w:val="22"/>
        </w:rPr>
        <w:t xml:space="preserve">DSS </w:t>
      </w:r>
      <w:r w:rsidR="00C966E4" w:rsidRPr="00C966E4">
        <w:rPr>
          <w:bCs/>
          <w:sz w:val="22"/>
          <w:szCs w:val="22"/>
        </w:rPr>
        <w:t>-</w:t>
      </w:r>
      <w:r w:rsidR="00C966E4" w:rsidRPr="00C966E4">
        <w:rPr>
          <w:bCs/>
          <w:sz w:val="22"/>
          <w:szCs w:val="22"/>
        </w:rPr>
        <w:tab/>
      </w:r>
      <w:r w:rsidRPr="00C966E4">
        <w:rPr>
          <w:bCs/>
          <w:sz w:val="22"/>
          <w:szCs w:val="22"/>
        </w:rPr>
        <w:tab/>
      </w:r>
      <w:r w:rsidR="00C966E4">
        <w:rPr>
          <w:bCs/>
          <w:sz w:val="22"/>
          <w:szCs w:val="22"/>
        </w:rPr>
        <w:tab/>
      </w:r>
      <w:proofErr w:type="spellStart"/>
      <w:r w:rsidR="00C966E4" w:rsidRPr="00464726">
        <w:rPr>
          <w:bCs/>
          <w:sz w:val="22"/>
          <w:szCs w:val="22"/>
        </w:rPr>
        <w:t>Membru</w:t>
      </w:r>
      <w:proofErr w:type="spellEnd"/>
    </w:p>
    <w:p w:rsidR="00464726" w:rsidRPr="00464726" w:rsidRDefault="00464726" w:rsidP="00464726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Consilier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Juridic</w:t>
      </w:r>
      <w:proofErr w:type="spellEnd"/>
      <w:r w:rsidRPr="00464726">
        <w:rPr>
          <w:bCs/>
          <w:sz w:val="22"/>
          <w:szCs w:val="22"/>
        </w:rPr>
        <w:t xml:space="preserve"> – </w:t>
      </w:r>
      <w:proofErr w:type="spellStart"/>
      <w:r w:rsidRPr="00464726">
        <w:rPr>
          <w:bCs/>
          <w:sz w:val="22"/>
          <w:szCs w:val="22"/>
        </w:rPr>
        <w:t>Jr.Mirela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Troia</w:t>
      </w:r>
      <w:proofErr w:type="spellEnd"/>
      <w:r w:rsidRPr="00464726">
        <w:rPr>
          <w:bCs/>
          <w:sz w:val="22"/>
          <w:szCs w:val="22"/>
        </w:rPr>
        <w:t xml:space="preserve">           </w:t>
      </w:r>
      <w:r w:rsidRPr="00464726">
        <w:rPr>
          <w:bCs/>
          <w:sz w:val="22"/>
          <w:szCs w:val="22"/>
        </w:rPr>
        <w:tab/>
        <w:t xml:space="preserve"> </w:t>
      </w:r>
      <w:r w:rsidRPr="00464726">
        <w:rPr>
          <w:bCs/>
          <w:sz w:val="22"/>
          <w:szCs w:val="22"/>
        </w:rPr>
        <w:tab/>
      </w:r>
      <w:r w:rsidRPr="00464726">
        <w:rPr>
          <w:bCs/>
          <w:sz w:val="22"/>
          <w:szCs w:val="22"/>
        </w:rPr>
        <w:tab/>
      </w:r>
      <w:r w:rsidR="00C966E4">
        <w:rPr>
          <w:bCs/>
          <w:sz w:val="22"/>
          <w:szCs w:val="22"/>
        </w:rPr>
        <w:tab/>
      </w:r>
      <w:proofErr w:type="spellStart"/>
      <w:r w:rsidRPr="00464726">
        <w:rPr>
          <w:bCs/>
          <w:sz w:val="22"/>
          <w:szCs w:val="22"/>
        </w:rPr>
        <w:t>Membru</w:t>
      </w:r>
      <w:proofErr w:type="spellEnd"/>
    </w:p>
    <w:p w:rsidR="00464726" w:rsidRPr="00464726" w:rsidRDefault="00464726" w:rsidP="00464726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Serviciul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Tehnic</w:t>
      </w:r>
      <w:proofErr w:type="spellEnd"/>
      <w:r w:rsidR="00C966E4">
        <w:rPr>
          <w:bCs/>
          <w:sz w:val="22"/>
          <w:szCs w:val="22"/>
        </w:rPr>
        <w:t xml:space="preserve"> ADM/</w:t>
      </w:r>
      <w:proofErr w:type="spellStart"/>
      <w:r w:rsidR="00C966E4">
        <w:rPr>
          <w:bCs/>
          <w:sz w:val="22"/>
          <w:szCs w:val="22"/>
        </w:rPr>
        <w:t>Şef</w:t>
      </w:r>
      <w:proofErr w:type="spellEnd"/>
      <w:r w:rsidR="00C966E4">
        <w:rPr>
          <w:bCs/>
          <w:sz w:val="22"/>
          <w:szCs w:val="22"/>
        </w:rPr>
        <w:t xml:space="preserve"> </w:t>
      </w:r>
      <w:proofErr w:type="spellStart"/>
      <w:r w:rsidR="00C966E4">
        <w:rPr>
          <w:bCs/>
          <w:sz w:val="22"/>
          <w:szCs w:val="22"/>
        </w:rPr>
        <w:t>Birou</w:t>
      </w:r>
      <w:proofErr w:type="spellEnd"/>
      <w:r w:rsidR="00C966E4">
        <w:rPr>
          <w:bCs/>
          <w:sz w:val="22"/>
          <w:szCs w:val="22"/>
        </w:rPr>
        <w:t xml:space="preserve"> </w:t>
      </w:r>
      <w:proofErr w:type="spellStart"/>
      <w:r w:rsidR="00C966E4">
        <w:rPr>
          <w:bCs/>
          <w:sz w:val="22"/>
          <w:szCs w:val="22"/>
        </w:rPr>
        <w:t>Tehnic</w:t>
      </w:r>
      <w:proofErr w:type="spellEnd"/>
      <w:r w:rsidR="00C966E4">
        <w:rPr>
          <w:bCs/>
          <w:sz w:val="22"/>
          <w:szCs w:val="22"/>
        </w:rPr>
        <w:t xml:space="preserve"> DSS -</w:t>
      </w:r>
      <w:r w:rsidRPr="00464726">
        <w:rPr>
          <w:bCs/>
          <w:sz w:val="22"/>
          <w:szCs w:val="22"/>
        </w:rPr>
        <w:tab/>
      </w:r>
      <w:r w:rsidR="00C966E4">
        <w:rPr>
          <w:bCs/>
          <w:sz w:val="22"/>
          <w:szCs w:val="22"/>
        </w:rPr>
        <w:tab/>
      </w:r>
      <w:r w:rsidR="00C966E4">
        <w:rPr>
          <w:bCs/>
          <w:sz w:val="22"/>
          <w:szCs w:val="22"/>
        </w:rPr>
        <w:tab/>
      </w:r>
      <w:r w:rsidR="00C966E4">
        <w:rPr>
          <w:bCs/>
          <w:sz w:val="22"/>
          <w:szCs w:val="22"/>
        </w:rPr>
        <w:tab/>
      </w:r>
      <w:proofErr w:type="spellStart"/>
      <w:r w:rsidRPr="00464726">
        <w:rPr>
          <w:bCs/>
          <w:sz w:val="22"/>
          <w:szCs w:val="22"/>
        </w:rPr>
        <w:t>Membru</w:t>
      </w:r>
      <w:proofErr w:type="spellEnd"/>
      <w:r w:rsidRPr="00464726">
        <w:rPr>
          <w:bCs/>
          <w:sz w:val="22"/>
          <w:szCs w:val="22"/>
        </w:rPr>
        <w:t xml:space="preserve">                             </w:t>
      </w:r>
    </w:p>
    <w:p w:rsidR="00464726" w:rsidRPr="00464726" w:rsidRDefault="00464726" w:rsidP="00464726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Şef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Serviciu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Contabilitate</w:t>
      </w:r>
      <w:proofErr w:type="spellEnd"/>
      <w:r w:rsidR="00C966E4">
        <w:rPr>
          <w:bCs/>
          <w:sz w:val="22"/>
          <w:szCs w:val="22"/>
        </w:rPr>
        <w:t>/</w:t>
      </w:r>
      <w:r w:rsidR="00C966E4" w:rsidRPr="00C966E4">
        <w:rPr>
          <w:bCs/>
          <w:sz w:val="22"/>
          <w:szCs w:val="22"/>
        </w:rPr>
        <w:t xml:space="preserve"> </w:t>
      </w:r>
      <w:proofErr w:type="spellStart"/>
      <w:r w:rsidR="00C966E4">
        <w:rPr>
          <w:bCs/>
          <w:sz w:val="22"/>
          <w:szCs w:val="22"/>
        </w:rPr>
        <w:t>Şef</w:t>
      </w:r>
      <w:proofErr w:type="spellEnd"/>
      <w:r w:rsidR="00C966E4">
        <w:rPr>
          <w:bCs/>
          <w:sz w:val="22"/>
          <w:szCs w:val="22"/>
        </w:rPr>
        <w:t xml:space="preserve"> </w:t>
      </w:r>
      <w:proofErr w:type="spellStart"/>
      <w:r w:rsidR="00C966E4">
        <w:rPr>
          <w:bCs/>
          <w:sz w:val="22"/>
          <w:szCs w:val="22"/>
        </w:rPr>
        <w:t>Birou</w:t>
      </w:r>
      <w:proofErr w:type="spellEnd"/>
      <w:r w:rsidR="00C966E4">
        <w:rPr>
          <w:bCs/>
          <w:sz w:val="22"/>
          <w:szCs w:val="22"/>
        </w:rPr>
        <w:t xml:space="preserve"> </w:t>
      </w:r>
      <w:proofErr w:type="spellStart"/>
      <w:r w:rsidR="00C966E4">
        <w:rPr>
          <w:bCs/>
          <w:sz w:val="22"/>
          <w:szCs w:val="22"/>
        </w:rPr>
        <w:t>Financiar</w:t>
      </w:r>
      <w:proofErr w:type="spellEnd"/>
      <w:r w:rsidR="00C966E4">
        <w:rPr>
          <w:bCs/>
          <w:sz w:val="22"/>
          <w:szCs w:val="22"/>
        </w:rPr>
        <w:t xml:space="preserve"> </w:t>
      </w:r>
      <w:proofErr w:type="spellStart"/>
      <w:r w:rsidR="00C966E4">
        <w:rPr>
          <w:bCs/>
          <w:sz w:val="22"/>
          <w:szCs w:val="22"/>
        </w:rPr>
        <w:t>Contabilitate</w:t>
      </w:r>
      <w:proofErr w:type="spellEnd"/>
      <w:r w:rsidR="00C966E4">
        <w:rPr>
          <w:bCs/>
          <w:sz w:val="22"/>
          <w:szCs w:val="22"/>
        </w:rPr>
        <w:t xml:space="preserve"> DSS -</w:t>
      </w:r>
      <w:r w:rsidR="00C966E4">
        <w:rPr>
          <w:bCs/>
          <w:sz w:val="22"/>
          <w:szCs w:val="22"/>
        </w:rPr>
        <w:tab/>
      </w:r>
      <w:proofErr w:type="spellStart"/>
      <w:r w:rsidRPr="00464726">
        <w:rPr>
          <w:bCs/>
          <w:sz w:val="22"/>
          <w:szCs w:val="22"/>
        </w:rPr>
        <w:t>Membru</w:t>
      </w:r>
      <w:proofErr w:type="spellEnd"/>
      <w:r w:rsidRPr="00464726">
        <w:rPr>
          <w:bCs/>
          <w:sz w:val="22"/>
          <w:szCs w:val="22"/>
        </w:rPr>
        <w:t xml:space="preserve">                             </w:t>
      </w:r>
    </w:p>
    <w:p w:rsidR="00464726" w:rsidRPr="00464726" w:rsidRDefault="00C966E4" w:rsidP="00464726">
      <w:pPr>
        <w:numPr>
          <w:ilvl w:val="0"/>
          <w:numId w:val="46"/>
        </w:numPr>
        <w:ind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Reprezentant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Serviciu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Administra</w:t>
      </w:r>
      <w:r w:rsidR="00464726" w:rsidRPr="00464726">
        <w:rPr>
          <w:bCs/>
          <w:sz w:val="22"/>
          <w:szCs w:val="22"/>
        </w:rPr>
        <w:t>tiv</w:t>
      </w:r>
      <w:proofErr w:type="spellEnd"/>
      <w:r w:rsidR="00464726" w:rsidRPr="00464726">
        <w:rPr>
          <w:bCs/>
          <w:sz w:val="22"/>
          <w:szCs w:val="22"/>
        </w:rPr>
        <w:t xml:space="preserve"> </w:t>
      </w:r>
      <w:proofErr w:type="spellStart"/>
      <w:r w:rsidR="00464726" w:rsidRPr="00464726">
        <w:rPr>
          <w:bCs/>
          <w:sz w:val="22"/>
          <w:szCs w:val="22"/>
        </w:rPr>
        <w:t>Patrimoniu</w:t>
      </w:r>
      <w:proofErr w:type="spellEnd"/>
      <w:r>
        <w:rPr>
          <w:bCs/>
          <w:sz w:val="22"/>
          <w:szCs w:val="22"/>
        </w:rPr>
        <w:t xml:space="preserve"> -</w:t>
      </w:r>
      <w:r w:rsidR="00464726" w:rsidRPr="00464726">
        <w:rPr>
          <w:bCs/>
          <w:sz w:val="22"/>
          <w:szCs w:val="22"/>
        </w:rPr>
        <w:t xml:space="preserve">   </w:t>
      </w:r>
      <w:r w:rsidR="00464726" w:rsidRPr="00464726">
        <w:rPr>
          <w:bCs/>
          <w:sz w:val="22"/>
          <w:szCs w:val="22"/>
        </w:rPr>
        <w:tab/>
      </w:r>
      <w:r w:rsidR="00464726" w:rsidRPr="0046472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464726" w:rsidRPr="00464726">
        <w:rPr>
          <w:bCs/>
          <w:sz w:val="22"/>
          <w:szCs w:val="22"/>
        </w:rPr>
        <w:t>Membru</w:t>
      </w:r>
      <w:proofErr w:type="spellEnd"/>
    </w:p>
    <w:p w:rsidR="005A364D" w:rsidRPr="00464726" w:rsidRDefault="00671FF5" w:rsidP="00617ABE">
      <w:pPr>
        <w:pStyle w:val="ListParagraph"/>
        <w:ind w:left="360"/>
        <w:jc w:val="both"/>
        <w:rPr>
          <w:bCs/>
          <w:sz w:val="22"/>
          <w:szCs w:val="22"/>
        </w:rPr>
      </w:pPr>
      <w:r w:rsidRPr="00464726">
        <w:rPr>
          <w:bCs/>
          <w:sz w:val="22"/>
          <w:szCs w:val="22"/>
        </w:rPr>
        <w:t xml:space="preserve">            </w:t>
      </w:r>
    </w:p>
    <w:p w:rsidR="005A364D" w:rsidRPr="00464726" w:rsidRDefault="005A364D" w:rsidP="00464726">
      <w:pPr>
        <w:jc w:val="both"/>
        <w:rPr>
          <w:bCs/>
          <w:sz w:val="22"/>
          <w:szCs w:val="22"/>
        </w:rPr>
      </w:pPr>
      <w:r w:rsidRPr="00464726">
        <w:rPr>
          <w:b/>
          <w:sz w:val="22"/>
          <w:szCs w:val="22"/>
        </w:rPr>
        <w:t xml:space="preserve">Art. 2. – </w:t>
      </w:r>
      <w:proofErr w:type="spellStart"/>
      <w:r w:rsidR="00C25921" w:rsidRPr="00464726">
        <w:rPr>
          <w:bCs/>
          <w:sz w:val="22"/>
          <w:szCs w:val="22"/>
        </w:rPr>
        <w:t>Reper</w:t>
      </w:r>
      <w:r w:rsidR="00F07B46" w:rsidRPr="00464726">
        <w:rPr>
          <w:bCs/>
          <w:sz w:val="22"/>
          <w:szCs w:val="22"/>
        </w:rPr>
        <w:t>e</w:t>
      </w:r>
      <w:proofErr w:type="spellEnd"/>
      <w:r w:rsidR="00D22A7E" w:rsidRPr="00464726">
        <w:rPr>
          <w:bCs/>
          <w:sz w:val="22"/>
          <w:szCs w:val="22"/>
        </w:rPr>
        <w:t xml:space="preserve"> </w:t>
      </w:r>
      <w:proofErr w:type="spellStart"/>
      <w:r w:rsidR="005D44D8" w:rsidRPr="00464726">
        <w:rPr>
          <w:bCs/>
          <w:sz w:val="22"/>
          <w:szCs w:val="22"/>
        </w:rPr>
        <w:t>temporar</w:t>
      </w:r>
      <w:proofErr w:type="spellEnd"/>
      <w:r w:rsidR="005D44D8" w:rsidRPr="00464726">
        <w:rPr>
          <w:bCs/>
          <w:sz w:val="22"/>
          <w:szCs w:val="22"/>
        </w:rPr>
        <w:t xml:space="preserve"> </w:t>
      </w:r>
      <w:proofErr w:type="spellStart"/>
      <w:r w:rsidR="005D44D8" w:rsidRPr="00464726">
        <w:rPr>
          <w:bCs/>
          <w:sz w:val="22"/>
          <w:szCs w:val="22"/>
        </w:rPr>
        <w:t>disponibil</w:t>
      </w:r>
      <w:r w:rsidR="00F07B46" w:rsidRPr="00464726">
        <w:rPr>
          <w:bCs/>
          <w:sz w:val="22"/>
          <w:szCs w:val="22"/>
        </w:rPr>
        <w:t>e</w:t>
      </w:r>
      <w:proofErr w:type="spellEnd"/>
      <w:r w:rsidRPr="00464726">
        <w:rPr>
          <w:bCs/>
          <w:sz w:val="22"/>
          <w:szCs w:val="22"/>
        </w:rPr>
        <w:t>:</w:t>
      </w:r>
    </w:p>
    <w:p w:rsidR="005E7699" w:rsidRPr="00464726" w:rsidRDefault="005E7699" w:rsidP="00464726">
      <w:pPr>
        <w:jc w:val="both"/>
        <w:rPr>
          <w:bCs/>
          <w:sz w:val="22"/>
          <w:szCs w:val="22"/>
        </w:rPr>
      </w:pPr>
    </w:p>
    <w:p w:rsidR="0054439A" w:rsidRDefault="00152762" w:rsidP="00152762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152762" w:rsidRPr="00464726" w:rsidRDefault="00152762" w:rsidP="00F07B46">
      <w:pPr>
        <w:jc w:val="both"/>
        <w:rPr>
          <w:b/>
          <w:bCs/>
          <w:sz w:val="22"/>
          <w:szCs w:val="22"/>
        </w:rPr>
      </w:pPr>
    </w:p>
    <w:p w:rsidR="005A364D" w:rsidRPr="00464726" w:rsidRDefault="005A364D" w:rsidP="00116EDB">
      <w:pPr>
        <w:jc w:val="both"/>
        <w:rPr>
          <w:bCs/>
          <w:sz w:val="22"/>
          <w:szCs w:val="22"/>
        </w:rPr>
      </w:pPr>
      <w:r w:rsidRPr="00464726">
        <w:rPr>
          <w:b/>
          <w:bCs/>
          <w:sz w:val="22"/>
          <w:szCs w:val="22"/>
        </w:rPr>
        <w:t>Art. 3.</w:t>
      </w:r>
      <w:r w:rsidRPr="00464726">
        <w:rPr>
          <w:bCs/>
          <w:sz w:val="22"/>
          <w:szCs w:val="22"/>
        </w:rPr>
        <w:t xml:space="preserve"> – </w:t>
      </w:r>
      <w:proofErr w:type="spellStart"/>
      <w:r w:rsidRPr="00464726">
        <w:rPr>
          <w:bCs/>
          <w:sz w:val="22"/>
          <w:szCs w:val="22"/>
        </w:rPr>
        <w:t>Responsabilităţile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în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cadrul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comisiei</w:t>
      </w:r>
      <w:proofErr w:type="spellEnd"/>
      <w:r w:rsidRPr="00464726">
        <w:rPr>
          <w:bCs/>
          <w:sz w:val="22"/>
          <w:szCs w:val="22"/>
        </w:rPr>
        <w:t>:</w:t>
      </w:r>
    </w:p>
    <w:p w:rsidR="005A364D" w:rsidRPr="00464726" w:rsidRDefault="005A364D" w:rsidP="00116EDB">
      <w:pPr>
        <w:numPr>
          <w:ilvl w:val="0"/>
          <w:numId w:val="41"/>
        </w:numPr>
        <w:jc w:val="both"/>
        <w:rPr>
          <w:bCs/>
          <w:sz w:val="22"/>
          <w:szCs w:val="22"/>
        </w:rPr>
      </w:pPr>
      <w:proofErr w:type="spellStart"/>
      <w:r w:rsidRPr="00464726">
        <w:rPr>
          <w:b/>
          <w:bCs/>
          <w:sz w:val="22"/>
          <w:szCs w:val="22"/>
        </w:rPr>
        <w:t>Pr</w:t>
      </w:r>
      <w:r w:rsidR="00474331" w:rsidRPr="00464726">
        <w:rPr>
          <w:b/>
          <w:bCs/>
          <w:sz w:val="22"/>
          <w:szCs w:val="22"/>
        </w:rPr>
        <w:t>eşedintele</w:t>
      </w:r>
      <w:proofErr w:type="spellEnd"/>
      <w:r w:rsidR="00474331" w:rsidRPr="00464726">
        <w:rPr>
          <w:b/>
          <w:bCs/>
          <w:sz w:val="22"/>
          <w:szCs w:val="22"/>
        </w:rPr>
        <w:t xml:space="preserve"> </w:t>
      </w:r>
      <w:proofErr w:type="spellStart"/>
      <w:r w:rsidR="0033076E" w:rsidRPr="00464726">
        <w:rPr>
          <w:b/>
          <w:bCs/>
          <w:sz w:val="22"/>
          <w:szCs w:val="22"/>
        </w:rPr>
        <w:t>şi</w:t>
      </w:r>
      <w:proofErr w:type="spellEnd"/>
      <w:r w:rsidR="0033076E" w:rsidRPr="00464726">
        <w:rPr>
          <w:b/>
          <w:bCs/>
          <w:sz w:val="22"/>
          <w:szCs w:val="22"/>
        </w:rPr>
        <w:t xml:space="preserve"> </w:t>
      </w:r>
      <w:proofErr w:type="spellStart"/>
      <w:r w:rsidR="0033076E" w:rsidRPr="00464726">
        <w:rPr>
          <w:b/>
          <w:bCs/>
          <w:sz w:val="22"/>
          <w:szCs w:val="22"/>
        </w:rPr>
        <w:t>Vicepreşedintele</w:t>
      </w:r>
      <w:proofErr w:type="spellEnd"/>
      <w:r w:rsidR="0033076E" w:rsidRPr="00464726">
        <w:rPr>
          <w:b/>
          <w:bCs/>
          <w:sz w:val="22"/>
          <w:szCs w:val="22"/>
        </w:rPr>
        <w:t xml:space="preserve"> </w:t>
      </w:r>
      <w:r w:rsidR="00474331" w:rsidRPr="00464726">
        <w:rPr>
          <w:bCs/>
          <w:sz w:val="22"/>
          <w:szCs w:val="22"/>
        </w:rPr>
        <w:t>are</w:t>
      </w:r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atribuţii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="0033076E" w:rsidRPr="00464726">
        <w:rPr>
          <w:bCs/>
          <w:sz w:val="22"/>
          <w:szCs w:val="22"/>
        </w:rPr>
        <w:t>organizarea</w:t>
      </w:r>
      <w:proofErr w:type="spellEnd"/>
      <w:r w:rsidR="0033076E"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şi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desfăşurarea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în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bune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condiţii</w:t>
      </w:r>
      <w:proofErr w:type="spellEnd"/>
      <w:r w:rsidRPr="00464726">
        <w:rPr>
          <w:bCs/>
          <w:sz w:val="22"/>
          <w:szCs w:val="22"/>
        </w:rPr>
        <w:t xml:space="preserve"> a </w:t>
      </w:r>
      <w:proofErr w:type="spellStart"/>
      <w:r w:rsidRPr="00464726">
        <w:rPr>
          <w:bCs/>
          <w:sz w:val="22"/>
          <w:szCs w:val="22"/>
        </w:rPr>
        <w:t>licitaţiei</w:t>
      </w:r>
      <w:proofErr w:type="spellEnd"/>
      <w:r w:rsidRPr="00464726">
        <w:rPr>
          <w:bCs/>
          <w:sz w:val="22"/>
          <w:szCs w:val="22"/>
        </w:rPr>
        <w:t>;</w:t>
      </w:r>
    </w:p>
    <w:p w:rsidR="00415433" w:rsidRPr="00464726" w:rsidRDefault="00415433" w:rsidP="00116EDB">
      <w:pPr>
        <w:numPr>
          <w:ilvl w:val="0"/>
          <w:numId w:val="41"/>
        </w:numPr>
        <w:tabs>
          <w:tab w:val="num" w:pos="1620"/>
        </w:tabs>
        <w:jc w:val="both"/>
        <w:rPr>
          <w:b/>
          <w:bCs/>
          <w:sz w:val="22"/>
          <w:szCs w:val="22"/>
        </w:rPr>
      </w:pPr>
      <w:proofErr w:type="spellStart"/>
      <w:r w:rsidRPr="00464726">
        <w:rPr>
          <w:b/>
          <w:bCs/>
          <w:sz w:val="22"/>
          <w:szCs w:val="22"/>
        </w:rPr>
        <w:t>Membrii</w:t>
      </w:r>
      <w:proofErr w:type="spellEnd"/>
      <w:r w:rsidRPr="00464726">
        <w:rPr>
          <w:b/>
          <w:bCs/>
          <w:sz w:val="22"/>
          <w:szCs w:val="22"/>
        </w:rPr>
        <w:t xml:space="preserve"> au </w:t>
      </w:r>
      <w:proofErr w:type="spellStart"/>
      <w:r w:rsidRPr="00464726">
        <w:rPr>
          <w:b/>
          <w:bCs/>
          <w:sz w:val="22"/>
          <w:szCs w:val="22"/>
        </w:rPr>
        <w:t>ca</w:t>
      </w:r>
      <w:proofErr w:type="spellEnd"/>
      <w:r w:rsidRPr="00464726">
        <w:rPr>
          <w:b/>
          <w:bCs/>
          <w:sz w:val="22"/>
          <w:szCs w:val="22"/>
        </w:rPr>
        <w:t xml:space="preserve"> </w:t>
      </w:r>
      <w:proofErr w:type="spellStart"/>
      <w:r w:rsidRPr="00464726">
        <w:rPr>
          <w:b/>
          <w:bCs/>
          <w:sz w:val="22"/>
          <w:szCs w:val="22"/>
        </w:rPr>
        <w:t>atribuţii</w:t>
      </w:r>
      <w:proofErr w:type="spellEnd"/>
      <w:r w:rsidRPr="00464726">
        <w:rPr>
          <w:b/>
          <w:bCs/>
          <w:sz w:val="22"/>
          <w:szCs w:val="22"/>
        </w:rPr>
        <w:t>:</w:t>
      </w:r>
    </w:p>
    <w:p w:rsidR="00415433" w:rsidRPr="00464726" w:rsidRDefault="00415433" w:rsidP="00116EDB">
      <w:pPr>
        <w:numPr>
          <w:ilvl w:val="2"/>
          <w:numId w:val="40"/>
        </w:numPr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elaborarea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documentaţiei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atribuire</w:t>
      </w:r>
      <w:proofErr w:type="spellEnd"/>
      <w:r w:rsidRPr="00464726">
        <w:rPr>
          <w:bCs/>
          <w:sz w:val="22"/>
          <w:szCs w:val="22"/>
        </w:rPr>
        <w:t>;</w:t>
      </w:r>
    </w:p>
    <w:p w:rsidR="00415433" w:rsidRPr="00464726" w:rsidRDefault="00415433" w:rsidP="00116EDB">
      <w:pPr>
        <w:numPr>
          <w:ilvl w:val="2"/>
          <w:numId w:val="40"/>
        </w:numPr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elaborarea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anunţului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publicitar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pentru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presa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locală</w:t>
      </w:r>
      <w:proofErr w:type="spellEnd"/>
      <w:r w:rsidRPr="00464726">
        <w:rPr>
          <w:bCs/>
          <w:sz w:val="22"/>
          <w:szCs w:val="22"/>
        </w:rPr>
        <w:t>;</w:t>
      </w:r>
    </w:p>
    <w:p w:rsidR="00415433" w:rsidRPr="00464726" w:rsidRDefault="00415433" w:rsidP="00116EDB">
      <w:pPr>
        <w:numPr>
          <w:ilvl w:val="2"/>
          <w:numId w:val="40"/>
        </w:numPr>
        <w:jc w:val="both"/>
        <w:rPr>
          <w:bCs/>
          <w:sz w:val="22"/>
          <w:szCs w:val="22"/>
        </w:rPr>
      </w:pPr>
      <w:proofErr w:type="spellStart"/>
      <w:r w:rsidRPr="00464726">
        <w:rPr>
          <w:rStyle w:val="tal1"/>
          <w:sz w:val="22"/>
          <w:szCs w:val="22"/>
        </w:rPr>
        <w:t>verifică</w:t>
      </w:r>
      <w:proofErr w:type="spellEnd"/>
      <w:r w:rsidRPr="00464726">
        <w:rPr>
          <w:rStyle w:val="tal1"/>
          <w:sz w:val="22"/>
          <w:szCs w:val="22"/>
        </w:rPr>
        <w:t xml:space="preserve"> </w:t>
      </w:r>
      <w:proofErr w:type="spellStart"/>
      <w:r w:rsidRPr="00464726">
        <w:rPr>
          <w:rStyle w:val="tal1"/>
          <w:sz w:val="22"/>
          <w:szCs w:val="22"/>
        </w:rPr>
        <w:t>dacă</w:t>
      </w:r>
      <w:proofErr w:type="spellEnd"/>
      <w:r w:rsidRPr="00464726">
        <w:rPr>
          <w:rStyle w:val="tal1"/>
          <w:sz w:val="22"/>
          <w:szCs w:val="22"/>
        </w:rPr>
        <w:t xml:space="preserve"> </w:t>
      </w:r>
      <w:proofErr w:type="spellStart"/>
      <w:r w:rsidRPr="00464726">
        <w:rPr>
          <w:rStyle w:val="tal1"/>
          <w:sz w:val="22"/>
          <w:szCs w:val="22"/>
        </w:rPr>
        <w:t>ofertanţii</w:t>
      </w:r>
      <w:proofErr w:type="spellEnd"/>
      <w:r w:rsidRPr="00464726">
        <w:rPr>
          <w:rStyle w:val="tal1"/>
          <w:sz w:val="22"/>
          <w:szCs w:val="22"/>
        </w:rPr>
        <w:t xml:space="preserve"> </w:t>
      </w:r>
      <w:proofErr w:type="spellStart"/>
      <w:r w:rsidRPr="00464726">
        <w:rPr>
          <w:rStyle w:val="tal1"/>
          <w:sz w:val="22"/>
          <w:szCs w:val="22"/>
        </w:rPr>
        <w:t>îndeplinesc</w:t>
      </w:r>
      <w:proofErr w:type="spellEnd"/>
      <w:r w:rsidRPr="00464726">
        <w:rPr>
          <w:rStyle w:val="tal1"/>
          <w:sz w:val="22"/>
          <w:szCs w:val="22"/>
        </w:rPr>
        <w:t xml:space="preserve"> </w:t>
      </w:r>
      <w:proofErr w:type="spellStart"/>
      <w:r w:rsidRPr="00464726">
        <w:rPr>
          <w:rStyle w:val="tal1"/>
          <w:sz w:val="22"/>
          <w:szCs w:val="22"/>
        </w:rPr>
        <w:t>condiţiile</w:t>
      </w:r>
      <w:proofErr w:type="spellEnd"/>
      <w:r w:rsidRPr="00464726">
        <w:rPr>
          <w:rStyle w:val="tal1"/>
          <w:sz w:val="22"/>
          <w:szCs w:val="22"/>
        </w:rPr>
        <w:t xml:space="preserve"> de </w:t>
      </w:r>
      <w:proofErr w:type="spellStart"/>
      <w:r w:rsidRPr="00464726">
        <w:rPr>
          <w:rStyle w:val="tal1"/>
          <w:sz w:val="22"/>
          <w:szCs w:val="22"/>
        </w:rPr>
        <w:t>participare</w:t>
      </w:r>
      <w:proofErr w:type="spellEnd"/>
      <w:r w:rsidRPr="00464726">
        <w:rPr>
          <w:rStyle w:val="tal1"/>
          <w:sz w:val="22"/>
          <w:szCs w:val="22"/>
        </w:rPr>
        <w:t xml:space="preserve"> la </w:t>
      </w:r>
      <w:proofErr w:type="spellStart"/>
      <w:r w:rsidRPr="00464726">
        <w:rPr>
          <w:rStyle w:val="tal1"/>
          <w:sz w:val="22"/>
          <w:szCs w:val="22"/>
        </w:rPr>
        <w:t>licitaţie</w:t>
      </w:r>
      <w:proofErr w:type="spellEnd"/>
      <w:r w:rsidR="009835CF" w:rsidRPr="00464726">
        <w:rPr>
          <w:rStyle w:val="tal1"/>
          <w:sz w:val="22"/>
          <w:szCs w:val="22"/>
        </w:rPr>
        <w:t xml:space="preserve"> conform </w:t>
      </w:r>
      <w:proofErr w:type="spellStart"/>
      <w:r w:rsidR="009835CF" w:rsidRPr="00464726">
        <w:rPr>
          <w:rStyle w:val="tal1"/>
          <w:sz w:val="22"/>
          <w:szCs w:val="22"/>
        </w:rPr>
        <w:t>documentaţiei</w:t>
      </w:r>
      <w:proofErr w:type="spellEnd"/>
      <w:r w:rsidR="009835CF" w:rsidRPr="00464726">
        <w:rPr>
          <w:rStyle w:val="tal1"/>
          <w:sz w:val="22"/>
          <w:szCs w:val="22"/>
        </w:rPr>
        <w:t xml:space="preserve"> de </w:t>
      </w:r>
      <w:proofErr w:type="spellStart"/>
      <w:r w:rsidR="009835CF" w:rsidRPr="00464726">
        <w:rPr>
          <w:rStyle w:val="tal1"/>
          <w:sz w:val="22"/>
          <w:szCs w:val="22"/>
        </w:rPr>
        <w:t>atribuire</w:t>
      </w:r>
      <w:proofErr w:type="spellEnd"/>
      <w:r w:rsidRPr="00464726">
        <w:rPr>
          <w:rStyle w:val="tal1"/>
          <w:sz w:val="22"/>
          <w:szCs w:val="22"/>
        </w:rPr>
        <w:t>;</w:t>
      </w:r>
    </w:p>
    <w:p w:rsidR="005A364D" w:rsidRPr="00464726" w:rsidRDefault="00152762" w:rsidP="00116EDB">
      <w:pPr>
        <w:numPr>
          <w:ilvl w:val="0"/>
          <w:numId w:val="41"/>
        </w:numPr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Reprezentant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Serviciu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Administrativ</w:t>
      </w:r>
      <w:proofErr w:type="spellEnd"/>
      <w:r w:rsidR="00464726" w:rsidRPr="00464726">
        <w:rPr>
          <w:b/>
          <w:bCs/>
          <w:sz w:val="22"/>
          <w:szCs w:val="22"/>
        </w:rPr>
        <w:t xml:space="preserve"> </w:t>
      </w:r>
      <w:proofErr w:type="spellStart"/>
      <w:r w:rsidR="00464726" w:rsidRPr="00464726">
        <w:rPr>
          <w:b/>
          <w:bCs/>
          <w:sz w:val="22"/>
          <w:szCs w:val="22"/>
        </w:rPr>
        <w:t>Patrimoniu</w:t>
      </w:r>
      <w:proofErr w:type="spellEnd"/>
      <w:r w:rsidR="005A364D" w:rsidRPr="00464726">
        <w:rPr>
          <w:b/>
          <w:bCs/>
          <w:sz w:val="22"/>
          <w:szCs w:val="22"/>
        </w:rPr>
        <w:t xml:space="preserve">: </w:t>
      </w:r>
    </w:p>
    <w:p w:rsidR="009835CF" w:rsidRPr="00464726" w:rsidRDefault="009835CF" w:rsidP="00116EDB">
      <w:pPr>
        <w:numPr>
          <w:ilvl w:val="1"/>
          <w:numId w:val="42"/>
        </w:numPr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va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tehnoredacta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documentaţia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atribuire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şi</w:t>
      </w:r>
      <w:proofErr w:type="spellEnd"/>
      <w:r w:rsidRPr="00464726">
        <w:rPr>
          <w:bCs/>
          <w:sz w:val="22"/>
          <w:szCs w:val="22"/>
        </w:rPr>
        <w:t xml:space="preserve"> o </w:t>
      </w:r>
      <w:proofErr w:type="spellStart"/>
      <w:r w:rsidRPr="00464726">
        <w:rPr>
          <w:bCs/>
          <w:sz w:val="22"/>
          <w:szCs w:val="22"/>
        </w:rPr>
        <w:t>va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înainta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sz w:val="22"/>
          <w:szCs w:val="22"/>
        </w:rPr>
        <w:t>către</w:t>
      </w:r>
      <w:proofErr w:type="spellEnd"/>
      <w:r w:rsidRPr="00464726">
        <w:rPr>
          <w:sz w:val="22"/>
          <w:szCs w:val="22"/>
        </w:rPr>
        <w:t xml:space="preserve"> </w:t>
      </w:r>
      <w:proofErr w:type="spellStart"/>
      <w:r w:rsidRPr="00464726">
        <w:rPr>
          <w:sz w:val="22"/>
          <w:szCs w:val="22"/>
        </w:rPr>
        <w:t>toţi</w:t>
      </w:r>
      <w:proofErr w:type="spellEnd"/>
      <w:r w:rsidRPr="00464726">
        <w:rPr>
          <w:sz w:val="22"/>
          <w:szCs w:val="22"/>
        </w:rPr>
        <w:t xml:space="preserve"> </w:t>
      </w:r>
      <w:proofErr w:type="spellStart"/>
      <w:r w:rsidRPr="00464726">
        <w:rPr>
          <w:sz w:val="22"/>
          <w:szCs w:val="22"/>
        </w:rPr>
        <w:t>membrii</w:t>
      </w:r>
      <w:proofErr w:type="spellEnd"/>
      <w:r w:rsidRPr="00464726">
        <w:rPr>
          <w:sz w:val="22"/>
          <w:szCs w:val="22"/>
        </w:rPr>
        <w:t xml:space="preserve"> </w:t>
      </w:r>
      <w:proofErr w:type="spellStart"/>
      <w:r w:rsidRPr="00464726">
        <w:rPr>
          <w:sz w:val="22"/>
          <w:szCs w:val="22"/>
        </w:rPr>
        <w:t>comisiei</w:t>
      </w:r>
      <w:proofErr w:type="spellEnd"/>
      <w:r w:rsidRPr="00464726">
        <w:rPr>
          <w:sz w:val="22"/>
          <w:szCs w:val="22"/>
        </w:rPr>
        <w:t xml:space="preserve"> de </w:t>
      </w:r>
      <w:proofErr w:type="spellStart"/>
      <w:r w:rsidRPr="00464726">
        <w:rPr>
          <w:sz w:val="22"/>
          <w:szCs w:val="22"/>
        </w:rPr>
        <w:t>organizare</w:t>
      </w:r>
      <w:proofErr w:type="spellEnd"/>
      <w:r w:rsidRPr="00464726">
        <w:rPr>
          <w:sz w:val="22"/>
          <w:szCs w:val="22"/>
        </w:rPr>
        <w:t xml:space="preserve"> a </w:t>
      </w:r>
      <w:proofErr w:type="spellStart"/>
      <w:r w:rsidRPr="00464726">
        <w:rPr>
          <w:sz w:val="22"/>
          <w:szCs w:val="22"/>
        </w:rPr>
        <w:t>licitaţiei</w:t>
      </w:r>
      <w:proofErr w:type="spellEnd"/>
      <w:r w:rsidRPr="00464726">
        <w:rPr>
          <w:sz w:val="22"/>
          <w:szCs w:val="22"/>
        </w:rPr>
        <w:t xml:space="preserve"> </w:t>
      </w:r>
      <w:proofErr w:type="spellStart"/>
      <w:r w:rsidRPr="00464726">
        <w:rPr>
          <w:sz w:val="22"/>
          <w:szCs w:val="22"/>
        </w:rPr>
        <w:t>pentru</w:t>
      </w:r>
      <w:proofErr w:type="spellEnd"/>
      <w:r w:rsidRPr="00464726">
        <w:rPr>
          <w:sz w:val="22"/>
          <w:szCs w:val="22"/>
        </w:rPr>
        <w:t xml:space="preserve"> </w:t>
      </w:r>
      <w:proofErr w:type="spellStart"/>
      <w:r w:rsidRPr="00464726">
        <w:rPr>
          <w:sz w:val="22"/>
          <w:szCs w:val="22"/>
        </w:rPr>
        <w:t>semnare</w:t>
      </w:r>
      <w:proofErr w:type="spellEnd"/>
      <w:r w:rsidRPr="00464726">
        <w:rPr>
          <w:sz w:val="22"/>
          <w:szCs w:val="22"/>
        </w:rPr>
        <w:t xml:space="preserve">, </w:t>
      </w:r>
      <w:proofErr w:type="spellStart"/>
      <w:r w:rsidRPr="00464726">
        <w:rPr>
          <w:sz w:val="22"/>
          <w:szCs w:val="22"/>
        </w:rPr>
        <w:t>urmând</w:t>
      </w:r>
      <w:proofErr w:type="spellEnd"/>
      <w:r w:rsidRPr="00464726">
        <w:rPr>
          <w:sz w:val="22"/>
          <w:szCs w:val="22"/>
        </w:rPr>
        <w:t xml:space="preserve"> a </w:t>
      </w:r>
      <w:r w:rsidRPr="00464726">
        <w:rPr>
          <w:bCs/>
          <w:sz w:val="22"/>
          <w:szCs w:val="22"/>
        </w:rPr>
        <w:t xml:space="preserve">o </w:t>
      </w:r>
      <w:proofErr w:type="spellStart"/>
      <w:r w:rsidRPr="00464726">
        <w:rPr>
          <w:bCs/>
          <w:sz w:val="22"/>
          <w:szCs w:val="22"/>
        </w:rPr>
        <w:t>trimite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spre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aprobare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Consiliului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administraţie</w:t>
      </w:r>
      <w:proofErr w:type="spellEnd"/>
      <w:r w:rsidRPr="00464726">
        <w:rPr>
          <w:sz w:val="22"/>
          <w:szCs w:val="22"/>
          <w:lang w:val="ro-RO"/>
        </w:rPr>
        <w:t xml:space="preserve"> al Universităţii Tehnice „Gheorghe Asachi” din Iaşi</w:t>
      </w:r>
      <w:r w:rsidRPr="00464726">
        <w:rPr>
          <w:bCs/>
          <w:sz w:val="22"/>
          <w:szCs w:val="22"/>
        </w:rPr>
        <w:t>;</w:t>
      </w:r>
    </w:p>
    <w:p w:rsidR="00E91597" w:rsidRPr="00464726" w:rsidRDefault="009835CF" w:rsidP="009835CF">
      <w:pPr>
        <w:numPr>
          <w:ilvl w:val="3"/>
          <w:numId w:val="37"/>
        </w:numPr>
        <w:tabs>
          <w:tab w:val="num" w:pos="2340"/>
        </w:tabs>
        <w:jc w:val="both"/>
        <w:rPr>
          <w:b/>
          <w:bCs/>
          <w:sz w:val="22"/>
          <w:szCs w:val="22"/>
        </w:rPr>
      </w:pPr>
      <w:r w:rsidRPr="00464726">
        <w:rPr>
          <w:sz w:val="22"/>
          <w:szCs w:val="22"/>
          <w:lang w:val="ro-RO"/>
        </w:rPr>
        <w:t>va transmite spre publicare în ziarul desemnat</w:t>
      </w:r>
      <w:r w:rsidR="00E91597" w:rsidRPr="00464726">
        <w:rPr>
          <w:sz w:val="22"/>
          <w:szCs w:val="22"/>
          <w:lang w:val="ro-RO"/>
        </w:rPr>
        <w:t xml:space="preserve"> anunţul publicitar;</w:t>
      </w:r>
    </w:p>
    <w:p w:rsidR="005A364D" w:rsidRPr="00464726" w:rsidRDefault="00EF25E2" w:rsidP="009835CF">
      <w:pPr>
        <w:numPr>
          <w:ilvl w:val="3"/>
          <w:numId w:val="37"/>
        </w:numPr>
        <w:tabs>
          <w:tab w:val="num" w:pos="2340"/>
        </w:tabs>
        <w:jc w:val="both"/>
        <w:rPr>
          <w:b/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p</w:t>
      </w:r>
      <w:r w:rsidR="005A364D" w:rsidRPr="00464726">
        <w:rPr>
          <w:bCs/>
          <w:sz w:val="22"/>
          <w:szCs w:val="22"/>
        </w:rPr>
        <w:t>reia</w:t>
      </w:r>
      <w:proofErr w:type="spellEnd"/>
      <w:r w:rsidR="005A364D" w:rsidRPr="00464726">
        <w:rPr>
          <w:bCs/>
          <w:sz w:val="22"/>
          <w:szCs w:val="22"/>
        </w:rPr>
        <w:t xml:space="preserve"> de la </w:t>
      </w:r>
      <w:proofErr w:type="spellStart"/>
      <w:r w:rsidR="005A364D" w:rsidRPr="00464726">
        <w:rPr>
          <w:bCs/>
          <w:sz w:val="22"/>
          <w:szCs w:val="22"/>
        </w:rPr>
        <w:t>Re</w:t>
      </w:r>
      <w:r w:rsidRPr="00464726">
        <w:rPr>
          <w:bCs/>
          <w:sz w:val="22"/>
          <w:szCs w:val="22"/>
        </w:rPr>
        <w:t>gistratura</w:t>
      </w:r>
      <w:proofErr w:type="spellEnd"/>
      <w:r w:rsidRPr="00464726">
        <w:rPr>
          <w:bCs/>
          <w:sz w:val="22"/>
          <w:szCs w:val="22"/>
        </w:rPr>
        <w:t xml:space="preserve"> TUIASI</w:t>
      </w:r>
      <w:r w:rsidR="005A364D" w:rsidRPr="00464726">
        <w:rPr>
          <w:bCs/>
          <w:sz w:val="22"/>
          <w:szCs w:val="22"/>
        </w:rPr>
        <w:t xml:space="preserve"> </w:t>
      </w:r>
      <w:proofErr w:type="spellStart"/>
      <w:r w:rsidR="005A364D" w:rsidRPr="00464726">
        <w:rPr>
          <w:bCs/>
          <w:sz w:val="22"/>
          <w:szCs w:val="22"/>
        </w:rPr>
        <w:t>documentaţiile</w:t>
      </w:r>
      <w:proofErr w:type="spellEnd"/>
      <w:r w:rsidR="005A364D" w:rsidRPr="00464726">
        <w:rPr>
          <w:bCs/>
          <w:sz w:val="22"/>
          <w:szCs w:val="22"/>
        </w:rPr>
        <w:t xml:space="preserve"> cu o </w:t>
      </w:r>
      <w:proofErr w:type="spellStart"/>
      <w:r w:rsidR="005A364D" w:rsidRPr="00464726">
        <w:rPr>
          <w:bCs/>
          <w:sz w:val="22"/>
          <w:szCs w:val="22"/>
        </w:rPr>
        <w:t>oră</w:t>
      </w:r>
      <w:proofErr w:type="spellEnd"/>
      <w:r w:rsidR="005A364D" w:rsidRPr="00464726">
        <w:rPr>
          <w:bCs/>
          <w:sz w:val="22"/>
          <w:szCs w:val="22"/>
        </w:rPr>
        <w:t xml:space="preserve"> </w:t>
      </w:r>
      <w:proofErr w:type="spellStart"/>
      <w:r w:rsidR="005A364D" w:rsidRPr="00464726">
        <w:rPr>
          <w:bCs/>
          <w:sz w:val="22"/>
          <w:szCs w:val="22"/>
        </w:rPr>
        <w:t>înaintea</w:t>
      </w:r>
      <w:proofErr w:type="spellEnd"/>
      <w:r w:rsidR="005A364D" w:rsidRPr="00464726">
        <w:rPr>
          <w:bCs/>
          <w:sz w:val="22"/>
          <w:szCs w:val="22"/>
        </w:rPr>
        <w:t xml:space="preserve"> </w:t>
      </w:r>
      <w:proofErr w:type="spellStart"/>
      <w:r w:rsidR="005A364D" w:rsidRPr="00464726">
        <w:rPr>
          <w:bCs/>
          <w:sz w:val="22"/>
          <w:szCs w:val="22"/>
        </w:rPr>
        <w:t>şedinţei</w:t>
      </w:r>
      <w:proofErr w:type="spellEnd"/>
      <w:r w:rsidR="005A364D" w:rsidRPr="00464726">
        <w:rPr>
          <w:bCs/>
          <w:sz w:val="22"/>
          <w:szCs w:val="22"/>
        </w:rPr>
        <w:t xml:space="preserve"> de </w:t>
      </w:r>
      <w:proofErr w:type="spellStart"/>
      <w:r w:rsidR="005A364D" w:rsidRPr="00464726">
        <w:rPr>
          <w:bCs/>
          <w:sz w:val="22"/>
          <w:szCs w:val="22"/>
        </w:rPr>
        <w:t>licitaţie</w:t>
      </w:r>
      <w:proofErr w:type="spellEnd"/>
      <w:r w:rsidR="005A364D" w:rsidRPr="00464726">
        <w:rPr>
          <w:bCs/>
          <w:sz w:val="22"/>
          <w:szCs w:val="22"/>
        </w:rPr>
        <w:t>;</w:t>
      </w:r>
    </w:p>
    <w:p w:rsidR="005A364D" w:rsidRPr="00464726" w:rsidRDefault="005A364D" w:rsidP="0054439A">
      <w:pPr>
        <w:numPr>
          <w:ilvl w:val="3"/>
          <w:numId w:val="37"/>
        </w:numPr>
        <w:tabs>
          <w:tab w:val="num" w:pos="2340"/>
        </w:tabs>
        <w:jc w:val="both"/>
        <w:rPr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Întocmeşte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procesul</w:t>
      </w:r>
      <w:proofErr w:type="spellEnd"/>
      <w:r w:rsidRPr="00464726">
        <w:rPr>
          <w:bCs/>
          <w:sz w:val="22"/>
          <w:szCs w:val="22"/>
        </w:rPr>
        <w:t xml:space="preserve"> verbal al </w:t>
      </w:r>
      <w:proofErr w:type="spellStart"/>
      <w:r w:rsidRPr="00464726">
        <w:rPr>
          <w:bCs/>
          <w:sz w:val="22"/>
          <w:szCs w:val="22"/>
        </w:rPr>
        <w:t>şedinţei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licitaţie</w:t>
      </w:r>
      <w:proofErr w:type="spellEnd"/>
      <w:r w:rsidRPr="00464726">
        <w:rPr>
          <w:bCs/>
          <w:sz w:val="22"/>
          <w:szCs w:val="22"/>
        </w:rPr>
        <w:t xml:space="preserve"> cu </w:t>
      </w:r>
      <w:proofErr w:type="spellStart"/>
      <w:r w:rsidRPr="00464726">
        <w:rPr>
          <w:bCs/>
          <w:sz w:val="22"/>
          <w:szCs w:val="22"/>
        </w:rPr>
        <w:t>menţionarea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constatărilor</w:t>
      </w:r>
      <w:proofErr w:type="spellEnd"/>
      <w:r w:rsidRPr="00464726">
        <w:rPr>
          <w:bCs/>
          <w:sz w:val="22"/>
          <w:szCs w:val="22"/>
        </w:rPr>
        <w:t xml:space="preserve"> formulate </w:t>
      </w:r>
      <w:proofErr w:type="spellStart"/>
      <w:r w:rsidRPr="00464726">
        <w:rPr>
          <w:bCs/>
          <w:sz w:val="22"/>
          <w:szCs w:val="22"/>
        </w:rPr>
        <w:t>în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cadrul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comisiei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şi</w:t>
      </w:r>
      <w:proofErr w:type="spellEnd"/>
      <w:r w:rsidRPr="00464726">
        <w:rPr>
          <w:bCs/>
          <w:sz w:val="22"/>
          <w:szCs w:val="22"/>
        </w:rPr>
        <w:t xml:space="preserve"> se </w:t>
      </w:r>
      <w:proofErr w:type="spellStart"/>
      <w:r w:rsidRPr="00464726">
        <w:rPr>
          <w:bCs/>
          <w:sz w:val="22"/>
          <w:szCs w:val="22"/>
        </w:rPr>
        <w:t>asigură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că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acesta</w:t>
      </w:r>
      <w:proofErr w:type="spellEnd"/>
      <w:r w:rsidRPr="00464726">
        <w:rPr>
          <w:bCs/>
          <w:sz w:val="22"/>
          <w:szCs w:val="22"/>
        </w:rPr>
        <w:t xml:space="preserve"> e </w:t>
      </w:r>
      <w:proofErr w:type="spellStart"/>
      <w:r w:rsidRPr="00464726">
        <w:rPr>
          <w:bCs/>
          <w:sz w:val="22"/>
          <w:szCs w:val="22"/>
        </w:rPr>
        <w:t>semnat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către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toţi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participanţii</w:t>
      </w:r>
      <w:proofErr w:type="spellEnd"/>
      <w:r w:rsidRPr="00464726">
        <w:rPr>
          <w:bCs/>
          <w:sz w:val="22"/>
          <w:szCs w:val="22"/>
        </w:rPr>
        <w:t xml:space="preserve"> la </w:t>
      </w:r>
      <w:proofErr w:type="spellStart"/>
      <w:r w:rsidRPr="00464726">
        <w:rPr>
          <w:bCs/>
          <w:sz w:val="22"/>
          <w:szCs w:val="22"/>
        </w:rPr>
        <w:t>licitaţie</w:t>
      </w:r>
      <w:proofErr w:type="spellEnd"/>
      <w:r w:rsidRPr="00464726">
        <w:rPr>
          <w:bCs/>
          <w:sz w:val="22"/>
          <w:szCs w:val="22"/>
        </w:rPr>
        <w:t xml:space="preserve"> (</w:t>
      </w:r>
      <w:proofErr w:type="spellStart"/>
      <w:r w:rsidRPr="00464726">
        <w:rPr>
          <w:bCs/>
          <w:sz w:val="22"/>
          <w:szCs w:val="22"/>
        </w:rPr>
        <w:t>membri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şi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invitaţi</w:t>
      </w:r>
      <w:proofErr w:type="spellEnd"/>
      <w:r w:rsidRPr="00464726">
        <w:rPr>
          <w:bCs/>
          <w:sz w:val="22"/>
          <w:szCs w:val="22"/>
        </w:rPr>
        <w:t>).</w:t>
      </w:r>
    </w:p>
    <w:p w:rsidR="005A364D" w:rsidRPr="00464726" w:rsidRDefault="005A364D" w:rsidP="0054439A">
      <w:pPr>
        <w:numPr>
          <w:ilvl w:val="3"/>
          <w:numId w:val="37"/>
        </w:numPr>
        <w:tabs>
          <w:tab w:val="num" w:pos="2340"/>
        </w:tabs>
        <w:jc w:val="both"/>
        <w:rPr>
          <w:b/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t>Întocmeşte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Hotărârea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adjudecare</w:t>
      </w:r>
      <w:proofErr w:type="spellEnd"/>
      <w:r w:rsidRPr="00464726">
        <w:rPr>
          <w:bCs/>
          <w:sz w:val="22"/>
          <w:szCs w:val="22"/>
        </w:rPr>
        <w:t xml:space="preserve">, care </w:t>
      </w:r>
      <w:proofErr w:type="spellStart"/>
      <w:proofErr w:type="gramStart"/>
      <w:r w:rsidRPr="00464726">
        <w:rPr>
          <w:bCs/>
          <w:sz w:val="22"/>
          <w:szCs w:val="22"/>
        </w:rPr>
        <w:t>va</w:t>
      </w:r>
      <w:proofErr w:type="spellEnd"/>
      <w:proofErr w:type="gramEnd"/>
      <w:r w:rsidRPr="00464726">
        <w:rPr>
          <w:bCs/>
          <w:sz w:val="22"/>
          <w:szCs w:val="22"/>
        </w:rPr>
        <w:t xml:space="preserve"> fi </w:t>
      </w:r>
      <w:proofErr w:type="spellStart"/>
      <w:r w:rsidRPr="00464726">
        <w:rPr>
          <w:bCs/>
          <w:sz w:val="22"/>
          <w:szCs w:val="22"/>
        </w:rPr>
        <w:t>semnată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preşedintele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comisiei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licitaţie</w:t>
      </w:r>
      <w:proofErr w:type="spellEnd"/>
      <w:r w:rsidRPr="00464726">
        <w:rPr>
          <w:bCs/>
          <w:sz w:val="22"/>
          <w:szCs w:val="22"/>
        </w:rPr>
        <w:t>.</w:t>
      </w:r>
    </w:p>
    <w:p w:rsidR="005A364D" w:rsidRPr="00464726" w:rsidRDefault="005A364D" w:rsidP="0054439A">
      <w:pPr>
        <w:numPr>
          <w:ilvl w:val="3"/>
          <w:numId w:val="37"/>
        </w:numPr>
        <w:tabs>
          <w:tab w:val="num" w:pos="2340"/>
        </w:tabs>
        <w:jc w:val="both"/>
        <w:rPr>
          <w:b/>
          <w:bCs/>
          <w:sz w:val="22"/>
          <w:szCs w:val="22"/>
        </w:rPr>
      </w:pPr>
      <w:proofErr w:type="spellStart"/>
      <w:r w:rsidRPr="00464726">
        <w:rPr>
          <w:bCs/>
          <w:sz w:val="22"/>
          <w:szCs w:val="22"/>
        </w:rPr>
        <w:lastRenderedPageBreak/>
        <w:t>Comunică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tuturor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licitanţilor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Hotărârea</w:t>
      </w:r>
      <w:proofErr w:type="spellEnd"/>
      <w:r w:rsidRPr="00464726">
        <w:rPr>
          <w:bCs/>
          <w:sz w:val="22"/>
          <w:szCs w:val="22"/>
        </w:rPr>
        <w:t xml:space="preserve"> de </w:t>
      </w:r>
      <w:proofErr w:type="spellStart"/>
      <w:r w:rsidRPr="00464726">
        <w:rPr>
          <w:bCs/>
          <w:sz w:val="22"/>
          <w:szCs w:val="22"/>
        </w:rPr>
        <w:t>ajudecare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în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cel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mult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trei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zile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lucrătoare</w:t>
      </w:r>
      <w:proofErr w:type="spellEnd"/>
      <w:r w:rsidRPr="00464726">
        <w:rPr>
          <w:bCs/>
          <w:sz w:val="22"/>
          <w:szCs w:val="22"/>
        </w:rPr>
        <w:t xml:space="preserve"> de la </w:t>
      </w:r>
      <w:proofErr w:type="spellStart"/>
      <w:r w:rsidRPr="00464726">
        <w:rPr>
          <w:bCs/>
          <w:sz w:val="22"/>
          <w:szCs w:val="22"/>
        </w:rPr>
        <w:t>semnarea</w:t>
      </w:r>
      <w:proofErr w:type="spellEnd"/>
      <w:r w:rsidRPr="00464726">
        <w:rPr>
          <w:bCs/>
          <w:sz w:val="22"/>
          <w:szCs w:val="22"/>
        </w:rPr>
        <w:t xml:space="preserve"> </w:t>
      </w:r>
      <w:proofErr w:type="spellStart"/>
      <w:r w:rsidRPr="00464726">
        <w:rPr>
          <w:bCs/>
          <w:sz w:val="22"/>
          <w:szCs w:val="22"/>
        </w:rPr>
        <w:t>acesteia</w:t>
      </w:r>
      <w:proofErr w:type="spellEnd"/>
      <w:r w:rsidRPr="00464726">
        <w:rPr>
          <w:bCs/>
          <w:sz w:val="22"/>
          <w:szCs w:val="22"/>
        </w:rPr>
        <w:t>.</w:t>
      </w:r>
    </w:p>
    <w:p w:rsidR="0054439A" w:rsidRPr="00464726" w:rsidRDefault="0054439A" w:rsidP="0054439A">
      <w:pPr>
        <w:jc w:val="both"/>
        <w:rPr>
          <w:b/>
          <w:sz w:val="22"/>
          <w:szCs w:val="22"/>
          <w:lang w:val="ro-RO"/>
        </w:rPr>
      </w:pPr>
    </w:p>
    <w:p w:rsidR="005A364D" w:rsidRPr="00464726" w:rsidRDefault="005A364D" w:rsidP="0054439A">
      <w:pPr>
        <w:jc w:val="both"/>
        <w:rPr>
          <w:bCs/>
          <w:sz w:val="22"/>
          <w:szCs w:val="22"/>
          <w:lang w:val="ro-RO"/>
        </w:rPr>
      </w:pPr>
      <w:r w:rsidRPr="00464726">
        <w:rPr>
          <w:b/>
          <w:sz w:val="22"/>
          <w:szCs w:val="22"/>
          <w:lang w:val="ro-RO"/>
        </w:rPr>
        <w:t>Art. 4</w:t>
      </w:r>
      <w:r w:rsidRPr="00464726">
        <w:rPr>
          <w:bCs/>
          <w:sz w:val="22"/>
          <w:szCs w:val="22"/>
          <w:lang w:val="ro-RO"/>
        </w:rPr>
        <w:t xml:space="preserve"> – Nu au dreptul să fie membrii în comisia de licitaţie următoarele persoane:</w:t>
      </w:r>
    </w:p>
    <w:p w:rsidR="005A364D" w:rsidRPr="00464726" w:rsidRDefault="005A364D" w:rsidP="0054439A">
      <w:pPr>
        <w:numPr>
          <w:ilvl w:val="0"/>
          <w:numId w:val="38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>Soţul sau rudă până la gradul al treilea inclusiv cu unul dintre ofertanţi/</w:t>
      </w:r>
      <w:r w:rsidR="0054439A" w:rsidRPr="00464726">
        <w:rPr>
          <w:bCs/>
          <w:sz w:val="22"/>
          <w:szCs w:val="22"/>
          <w:lang w:val="ro-RO"/>
        </w:rPr>
        <w:t xml:space="preserve"> </w:t>
      </w:r>
      <w:r w:rsidRPr="00464726">
        <w:rPr>
          <w:bCs/>
          <w:sz w:val="22"/>
          <w:szCs w:val="22"/>
          <w:lang w:val="ro-RO"/>
        </w:rPr>
        <w:t>candidaţi/</w:t>
      </w:r>
      <w:r w:rsidR="0054439A" w:rsidRPr="00464726">
        <w:rPr>
          <w:bCs/>
          <w:sz w:val="22"/>
          <w:szCs w:val="22"/>
          <w:lang w:val="ro-RO"/>
        </w:rPr>
        <w:t xml:space="preserve"> </w:t>
      </w:r>
      <w:r w:rsidRPr="00464726">
        <w:rPr>
          <w:bCs/>
          <w:sz w:val="22"/>
          <w:szCs w:val="22"/>
          <w:lang w:val="ro-RO"/>
        </w:rPr>
        <w:t>concurenţi;</w:t>
      </w:r>
    </w:p>
    <w:p w:rsidR="005A364D" w:rsidRPr="00464726" w:rsidRDefault="005A364D" w:rsidP="0054439A">
      <w:pPr>
        <w:numPr>
          <w:ilvl w:val="0"/>
          <w:numId w:val="38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>Persoanele care în ultimii 3 ani au avut contracte de muncă sau de colaborare cu unul dintre ofertanţi/</w:t>
      </w:r>
      <w:r w:rsidR="0054439A" w:rsidRPr="00464726">
        <w:rPr>
          <w:bCs/>
          <w:sz w:val="22"/>
          <w:szCs w:val="22"/>
          <w:lang w:val="ro-RO"/>
        </w:rPr>
        <w:t xml:space="preserve"> </w:t>
      </w:r>
      <w:r w:rsidRPr="00464726">
        <w:rPr>
          <w:bCs/>
          <w:sz w:val="22"/>
          <w:szCs w:val="22"/>
          <w:lang w:val="ro-RO"/>
        </w:rPr>
        <w:t>candidaţi/</w:t>
      </w:r>
      <w:r w:rsidR="0054439A" w:rsidRPr="00464726">
        <w:rPr>
          <w:bCs/>
          <w:sz w:val="22"/>
          <w:szCs w:val="22"/>
          <w:lang w:val="ro-RO"/>
        </w:rPr>
        <w:t xml:space="preserve"> </w:t>
      </w:r>
      <w:r w:rsidRPr="00464726">
        <w:rPr>
          <w:bCs/>
          <w:sz w:val="22"/>
          <w:szCs w:val="22"/>
          <w:lang w:val="ro-RO"/>
        </w:rPr>
        <w:t>concurenţi ori care au făcut parte din Consiliul de Administraţie sau din orice alt organ de conducere sau de administraţie al acestora.</w:t>
      </w:r>
    </w:p>
    <w:p w:rsidR="0054439A" w:rsidRPr="00464726" w:rsidRDefault="0054439A" w:rsidP="0054439A">
      <w:pPr>
        <w:jc w:val="both"/>
        <w:rPr>
          <w:b/>
          <w:bCs/>
          <w:sz w:val="22"/>
          <w:szCs w:val="22"/>
          <w:lang w:val="ro-RO"/>
        </w:rPr>
      </w:pPr>
    </w:p>
    <w:p w:rsidR="005A364D" w:rsidRPr="00464726" w:rsidRDefault="005A364D" w:rsidP="0054439A">
      <w:pPr>
        <w:jc w:val="both"/>
        <w:rPr>
          <w:bCs/>
          <w:sz w:val="22"/>
          <w:szCs w:val="22"/>
          <w:lang w:val="ro-RO"/>
        </w:rPr>
      </w:pPr>
      <w:r w:rsidRPr="00464726">
        <w:rPr>
          <w:b/>
          <w:bCs/>
          <w:sz w:val="22"/>
          <w:szCs w:val="22"/>
          <w:lang w:val="ro-RO"/>
        </w:rPr>
        <w:t>Art. 5</w:t>
      </w:r>
      <w:r w:rsidRPr="00464726">
        <w:rPr>
          <w:bCs/>
          <w:sz w:val="22"/>
          <w:szCs w:val="22"/>
          <w:lang w:val="ro-RO"/>
        </w:rPr>
        <w:t xml:space="preserve"> – Pentru asigurarea confidenţialităţii asupra ofertelor precum şi asupra oricăror altor informaţii prezentate de ofertanţi, comisia de licitaţie are următoarele obligaţii:</w:t>
      </w:r>
    </w:p>
    <w:p w:rsidR="005A364D" w:rsidRPr="00464726" w:rsidRDefault="005A364D" w:rsidP="0054439A">
      <w:pPr>
        <w:numPr>
          <w:ilvl w:val="0"/>
          <w:numId w:val="39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>Activitatea de examinare a documentelor depuse de ofertanţi se va desfăşura numai la sediul autorităţii contractante</w:t>
      </w:r>
      <w:r w:rsidR="009544C7" w:rsidRPr="00464726">
        <w:rPr>
          <w:bCs/>
          <w:sz w:val="22"/>
          <w:szCs w:val="22"/>
          <w:lang w:val="ro-RO"/>
        </w:rPr>
        <w:t xml:space="preserve"> din imobil T</w:t>
      </w:r>
      <w:r w:rsidRPr="00464726">
        <w:rPr>
          <w:bCs/>
          <w:sz w:val="22"/>
          <w:szCs w:val="22"/>
          <w:lang w:val="ro-RO"/>
        </w:rPr>
        <w:t>;</w:t>
      </w:r>
    </w:p>
    <w:p w:rsidR="005A364D" w:rsidRPr="00464726" w:rsidRDefault="005A364D" w:rsidP="0054439A">
      <w:pPr>
        <w:numPr>
          <w:ilvl w:val="0"/>
          <w:numId w:val="39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 xml:space="preserve">La întrunirile comisiei de licitaţie au dreptul de a participa membrii acesteia, invitaţi din cadrul </w:t>
      </w:r>
      <w:r w:rsidR="005D44D8" w:rsidRPr="00464726">
        <w:rPr>
          <w:bCs/>
          <w:sz w:val="22"/>
          <w:szCs w:val="22"/>
          <w:lang w:val="ro-RO"/>
        </w:rPr>
        <w:t>T</w:t>
      </w:r>
      <w:r w:rsidRPr="00464726">
        <w:rPr>
          <w:bCs/>
          <w:sz w:val="22"/>
          <w:szCs w:val="22"/>
          <w:lang w:val="ro-RO"/>
        </w:rPr>
        <w:t>UI</w:t>
      </w:r>
      <w:r w:rsidR="005D44D8" w:rsidRPr="00464726">
        <w:rPr>
          <w:bCs/>
          <w:sz w:val="22"/>
          <w:szCs w:val="22"/>
          <w:lang w:val="ro-RO"/>
        </w:rPr>
        <w:t>ASI</w:t>
      </w:r>
      <w:r w:rsidRPr="00464726">
        <w:rPr>
          <w:bCs/>
          <w:sz w:val="22"/>
          <w:szCs w:val="22"/>
          <w:lang w:val="ro-RO"/>
        </w:rPr>
        <w:t xml:space="preserve"> şi împuterniciţi ai firmelor participante la licitaţie;</w:t>
      </w:r>
    </w:p>
    <w:p w:rsidR="005A364D" w:rsidRPr="00464726" w:rsidRDefault="005A364D" w:rsidP="0054439A">
      <w:pPr>
        <w:numPr>
          <w:ilvl w:val="0"/>
          <w:numId w:val="39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>Comisia are obligaţia de a examina, mai întâi, documentele care dovedesc eligibilitatea şi înregistrarea fiecărui ofertant. Numai după analizarea acestor documente se poate trece la negocierea prin strigare a tarifului de închiriere pentru fiecare spaţiu sau teren în parte;</w:t>
      </w:r>
    </w:p>
    <w:p w:rsidR="005A364D" w:rsidRPr="00464726" w:rsidRDefault="005A364D" w:rsidP="0054439A">
      <w:pPr>
        <w:numPr>
          <w:ilvl w:val="0"/>
          <w:numId w:val="39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>Pe parcursul desfăşurării licitaţiei membrii comisiei au obligaţia de a păstra confidenţialitatea asupra conţinutului documentelor ofertanţilor, precum şi asupra oricăror altor informaţii prezentate de ofertanţi, a căror dezvăluire ar putea aduce atingere dreptului acestora de a-şi proteja proprietatea intelectuală sau secretele comerciale;</w:t>
      </w:r>
    </w:p>
    <w:p w:rsidR="005A364D" w:rsidRPr="00464726" w:rsidRDefault="005A364D" w:rsidP="0054439A">
      <w:pPr>
        <w:numPr>
          <w:ilvl w:val="0"/>
          <w:numId w:val="39"/>
        </w:numPr>
        <w:jc w:val="both"/>
        <w:rPr>
          <w:bCs/>
          <w:sz w:val="22"/>
          <w:szCs w:val="22"/>
          <w:lang w:val="ro-RO"/>
        </w:rPr>
      </w:pPr>
      <w:r w:rsidRPr="00464726">
        <w:rPr>
          <w:bCs/>
          <w:sz w:val="22"/>
          <w:szCs w:val="22"/>
          <w:lang w:val="ro-RO"/>
        </w:rPr>
        <w:t>Membrii comisiei de licitaţie nu au dreptul de a dezvălui ofertanţilor sau altor persoane neimplicate oficial în procedura de licitaţie deschisă cu strigare informaţii suplimentare legate de activitatea de verificare a documentelor depuse de către ofertanţi.</w:t>
      </w:r>
    </w:p>
    <w:p w:rsidR="0054439A" w:rsidRPr="00464726" w:rsidRDefault="0054439A" w:rsidP="0054439A">
      <w:pPr>
        <w:jc w:val="both"/>
        <w:rPr>
          <w:b/>
          <w:bCs/>
          <w:sz w:val="22"/>
          <w:szCs w:val="22"/>
          <w:lang w:val="ro-RO"/>
        </w:rPr>
      </w:pPr>
    </w:p>
    <w:p w:rsidR="005A364D" w:rsidRPr="00464726" w:rsidRDefault="005A364D" w:rsidP="0054439A">
      <w:pPr>
        <w:jc w:val="both"/>
        <w:rPr>
          <w:b/>
          <w:bCs/>
          <w:sz w:val="22"/>
          <w:szCs w:val="22"/>
          <w:lang w:val="ro-RO"/>
        </w:rPr>
      </w:pPr>
      <w:r w:rsidRPr="00464726">
        <w:rPr>
          <w:b/>
          <w:bCs/>
          <w:sz w:val="22"/>
          <w:szCs w:val="22"/>
          <w:lang w:val="ro-RO"/>
        </w:rPr>
        <w:t>Art. 6</w:t>
      </w:r>
      <w:r w:rsidRPr="00464726">
        <w:rPr>
          <w:bCs/>
          <w:sz w:val="22"/>
          <w:szCs w:val="22"/>
          <w:lang w:val="ro-RO"/>
        </w:rPr>
        <w:t xml:space="preserve">  – L</w:t>
      </w:r>
      <w:r w:rsidR="00B0160D" w:rsidRPr="00464726">
        <w:rPr>
          <w:bCs/>
          <w:sz w:val="22"/>
          <w:szCs w:val="22"/>
          <w:lang w:val="ro-RO"/>
        </w:rPr>
        <w:t>icitaţia va avea loc în data</w:t>
      </w:r>
      <w:r w:rsidR="007E0B93" w:rsidRPr="00464726">
        <w:rPr>
          <w:bCs/>
          <w:sz w:val="22"/>
          <w:szCs w:val="22"/>
          <w:lang w:val="ro-RO"/>
        </w:rPr>
        <w:t xml:space="preserve"> </w:t>
      </w:r>
      <w:r w:rsidR="007E0B93" w:rsidRPr="00464726">
        <w:rPr>
          <w:b/>
          <w:bCs/>
          <w:sz w:val="22"/>
          <w:szCs w:val="22"/>
          <w:lang w:val="ro-RO"/>
        </w:rPr>
        <w:t xml:space="preserve">de </w:t>
      </w:r>
      <w:r w:rsidR="00152762">
        <w:rPr>
          <w:b/>
          <w:bCs/>
          <w:sz w:val="22"/>
          <w:szCs w:val="22"/>
          <w:lang w:val="ro-RO"/>
        </w:rPr>
        <w:t>____________</w:t>
      </w:r>
      <w:r w:rsidR="00B0160D" w:rsidRPr="00464726">
        <w:rPr>
          <w:bCs/>
          <w:sz w:val="22"/>
          <w:szCs w:val="22"/>
          <w:lang w:val="ro-RO"/>
        </w:rPr>
        <w:t xml:space="preserve"> </w:t>
      </w:r>
      <w:r w:rsidR="00043E71" w:rsidRPr="00464726">
        <w:rPr>
          <w:b/>
          <w:bCs/>
          <w:sz w:val="22"/>
          <w:szCs w:val="22"/>
        </w:rPr>
        <w:t xml:space="preserve">la </w:t>
      </w:r>
      <w:proofErr w:type="spellStart"/>
      <w:r w:rsidR="00043E71" w:rsidRPr="00464726">
        <w:rPr>
          <w:b/>
          <w:bCs/>
          <w:sz w:val="22"/>
          <w:szCs w:val="22"/>
        </w:rPr>
        <w:t>ora</w:t>
      </w:r>
      <w:proofErr w:type="spellEnd"/>
      <w:r w:rsidR="00043E71" w:rsidRPr="00464726">
        <w:rPr>
          <w:b/>
          <w:bCs/>
          <w:sz w:val="22"/>
          <w:szCs w:val="22"/>
        </w:rPr>
        <w:t xml:space="preserve"> </w:t>
      </w:r>
      <w:r w:rsidR="00152762">
        <w:rPr>
          <w:b/>
          <w:bCs/>
          <w:sz w:val="22"/>
          <w:szCs w:val="22"/>
        </w:rPr>
        <w:t>___________</w:t>
      </w:r>
      <w:r w:rsidR="00043E71" w:rsidRPr="00464726">
        <w:rPr>
          <w:b/>
          <w:bCs/>
          <w:sz w:val="22"/>
          <w:szCs w:val="22"/>
        </w:rPr>
        <w:t xml:space="preserve">, </w:t>
      </w:r>
      <w:r w:rsidR="00043E71" w:rsidRPr="00464726">
        <w:rPr>
          <w:b/>
          <w:bCs/>
          <w:sz w:val="22"/>
          <w:szCs w:val="22"/>
          <w:lang w:val="ro-RO"/>
        </w:rPr>
        <w:t>în Imobil T.</w:t>
      </w:r>
    </w:p>
    <w:p w:rsidR="0054439A" w:rsidRPr="00464726" w:rsidRDefault="0054439A" w:rsidP="0054439A">
      <w:pPr>
        <w:jc w:val="both"/>
        <w:rPr>
          <w:b/>
          <w:bCs/>
          <w:sz w:val="22"/>
          <w:szCs w:val="22"/>
          <w:lang w:val="ro-RO"/>
        </w:rPr>
      </w:pPr>
    </w:p>
    <w:p w:rsidR="005A364D" w:rsidRPr="00464726" w:rsidRDefault="005A364D" w:rsidP="0054439A">
      <w:pPr>
        <w:jc w:val="both"/>
        <w:rPr>
          <w:bCs/>
          <w:sz w:val="22"/>
          <w:szCs w:val="22"/>
          <w:lang w:val="ro-RO"/>
        </w:rPr>
      </w:pPr>
      <w:r w:rsidRPr="00464726">
        <w:rPr>
          <w:b/>
          <w:bCs/>
          <w:sz w:val="22"/>
          <w:szCs w:val="22"/>
          <w:lang w:val="ro-RO"/>
        </w:rPr>
        <w:t>Art. 7</w:t>
      </w:r>
      <w:r w:rsidRPr="00464726">
        <w:rPr>
          <w:bCs/>
          <w:sz w:val="22"/>
          <w:szCs w:val="22"/>
          <w:lang w:val="ro-RO"/>
        </w:rPr>
        <w:t xml:space="preserve"> – Prezenta decizie va fi transmisă către: Rectorat, Membrii comisiei, Biroul Personal.</w:t>
      </w:r>
    </w:p>
    <w:p w:rsidR="005A364D" w:rsidRPr="00464726" w:rsidRDefault="005A364D" w:rsidP="0054439A">
      <w:pPr>
        <w:jc w:val="both"/>
        <w:rPr>
          <w:bCs/>
          <w:sz w:val="22"/>
          <w:szCs w:val="22"/>
        </w:rPr>
      </w:pPr>
    </w:p>
    <w:p w:rsidR="005A364D" w:rsidRDefault="005A364D" w:rsidP="0054439A">
      <w:pPr>
        <w:jc w:val="both"/>
        <w:rPr>
          <w:bCs/>
          <w:sz w:val="22"/>
          <w:szCs w:val="22"/>
        </w:rPr>
      </w:pPr>
    </w:p>
    <w:p w:rsidR="00016F34" w:rsidRDefault="00016F34" w:rsidP="0054439A">
      <w:pPr>
        <w:jc w:val="both"/>
        <w:rPr>
          <w:bCs/>
          <w:sz w:val="22"/>
          <w:szCs w:val="22"/>
        </w:rPr>
      </w:pPr>
    </w:p>
    <w:p w:rsidR="00016F34" w:rsidRDefault="00016F34" w:rsidP="0054439A">
      <w:pPr>
        <w:jc w:val="both"/>
        <w:rPr>
          <w:bCs/>
          <w:sz w:val="22"/>
          <w:szCs w:val="22"/>
        </w:rPr>
      </w:pPr>
    </w:p>
    <w:p w:rsidR="00016F34" w:rsidRDefault="00016F34" w:rsidP="0054439A">
      <w:pPr>
        <w:jc w:val="both"/>
        <w:rPr>
          <w:bCs/>
          <w:sz w:val="22"/>
          <w:szCs w:val="22"/>
        </w:rPr>
      </w:pPr>
    </w:p>
    <w:p w:rsidR="00016F34" w:rsidRDefault="00016F34" w:rsidP="0054439A">
      <w:pPr>
        <w:jc w:val="both"/>
        <w:rPr>
          <w:bCs/>
          <w:sz w:val="22"/>
          <w:szCs w:val="22"/>
        </w:rPr>
      </w:pPr>
    </w:p>
    <w:p w:rsidR="00441955" w:rsidRPr="0054439A" w:rsidRDefault="00441955" w:rsidP="0054439A">
      <w:pPr>
        <w:jc w:val="both"/>
        <w:rPr>
          <w:bCs/>
          <w:sz w:val="22"/>
          <w:szCs w:val="22"/>
        </w:rPr>
      </w:pPr>
    </w:p>
    <w:p w:rsidR="005A364D" w:rsidRPr="0054439A" w:rsidRDefault="00441955" w:rsidP="0054439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5A364D" w:rsidRPr="0054439A">
        <w:rPr>
          <w:b/>
          <w:bCs/>
          <w:sz w:val="22"/>
          <w:szCs w:val="22"/>
        </w:rPr>
        <w:t>RECTOR,</w:t>
      </w:r>
    </w:p>
    <w:p w:rsidR="005A364D" w:rsidRPr="0054439A" w:rsidRDefault="005A364D" w:rsidP="0054439A">
      <w:pPr>
        <w:ind w:left="1026" w:hanging="306"/>
        <w:jc w:val="both"/>
        <w:rPr>
          <w:b/>
          <w:sz w:val="22"/>
          <w:szCs w:val="22"/>
          <w:lang w:val="ro-RO"/>
        </w:rPr>
      </w:pPr>
    </w:p>
    <w:p w:rsidR="000B2CF4" w:rsidRDefault="000B2CF4" w:rsidP="0054439A">
      <w:pPr>
        <w:ind w:left="1026" w:hanging="306"/>
        <w:jc w:val="both"/>
        <w:rPr>
          <w:b/>
          <w:sz w:val="22"/>
          <w:szCs w:val="22"/>
          <w:lang w:val="ro-RO"/>
        </w:rPr>
      </w:pPr>
    </w:p>
    <w:p w:rsidR="003A74D0" w:rsidRDefault="003A74D0" w:rsidP="0054439A">
      <w:pPr>
        <w:ind w:left="1026" w:hanging="306"/>
        <w:jc w:val="both"/>
        <w:rPr>
          <w:b/>
          <w:sz w:val="22"/>
          <w:szCs w:val="22"/>
          <w:lang w:val="ro-RO"/>
        </w:rPr>
      </w:pPr>
    </w:p>
    <w:p w:rsidR="003A74D0" w:rsidRDefault="003A74D0" w:rsidP="0054439A">
      <w:pPr>
        <w:ind w:left="1026" w:hanging="306"/>
        <w:jc w:val="both"/>
        <w:rPr>
          <w:b/>
          <w:sz w:val="22"/>
          <w:szCs w:val="22"/>
          <w:lang w:val="ro-RO"/>
        </w:rPr>
      </w:pPr>
    </w:p>
    <w:p w:rsidR="003A74D0" w:rsidRDefault="003A74D0" w:rsidP="0054439A">
      <w:pPr>
        <w:ind w:left="1026" w:hanging="306"/>
        <w:jc w:val="both"/>
        <w:rPr>
          <w:b/>
          <w:sz w:val="22"/>
          <w:szCs w:val="22"/>
          <w:lang w:val="ro-RO"/>
        </w:rPr>
      </w:pPr>
    </w:p>
    <w:p w:rsidR="003A74D0" w:rsidRDefault="003A74D0" w:rsidP="0054439A">
      <w:pPr>
        <w:ind w:left="1026" w:hanging="306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>Întocmit,</w:t>
      </w:r>
    </w:p>
    <w:p w:rsidR="003A74D0" w:rsidRPr="0054439A" w:rsidRDefault="003A74D0" w:rsidP="0054439A">
      <w:pPr>
        <w:ind w:left="1026" w:hanging="306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 w:rsidR="002A324F">
        <w:rPr>
          <w:b/>
          <w:sz w:val="22"/>
          <w:szCs w:val="22"/>
          <w:lang w:val="ro-RO"/>
        </w:rPr>
        <w:t xml:space="preserve">               </w:t>
      </w:r>
    </w:p>
    <w:sectPr w:rsidR="003A74D0" w:rsidRPr="0054439A" w:rsidSect="00A027BB">
      <w:footerReference w:type="even" r:id="rId8"/>
      <w:pgSz w:w="11907" w:h="16840" w:code="9"/>
      <w:pgMar w:top="990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D4" w:rsidRDefault="00A11ED4">
      <w:r>
        <w:separator/>
      </w:r>
    </w:p>
  </w:endnote>
  <w:endnote w:type="continuationSeparator" w:id="0">
    <w:p w:rsidR="00A11ED4" w:rsidRDefault="00A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_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A2" w:rsidRDefault="00F24573" w:rsidP="00866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7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2A2" w:rsidRDefault="002672A2" w:rsidP="00866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D4" w:rsidRDefault="00A11ED4">
      <w:r>
        <w:separator/>
      </w:r>
    </w:p>
  </w:footnote>
  <w:footnote w:type="continuationSeparator" w:id="0">
    <w:p w:rsidR="00A11ED4" w:rsidRDefault="00A1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54F"/>
    <w:multiLevelType w:val="hybridMultilevel"/>
    <w:tmpl w:val="18049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180"/>
    <w:multiLevelType w:val="hybridMultilevel"/>
    <w:tmpl w:val="29307E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485959"/>
    <w:multiLevelType w:val="hybridMultilevel"/>
    <w:tmpl w:val="E416DA02"/>
    <w:lvl w:ilvl="0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F1122"/>
    <w:multiLevelType w:val="hybridMultilevel"/>
    <w:tmpl w:val="8C48399C"/>
    <w:lvl w:ilvl="0" w:tplc="F99452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6E2C145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7394034"/>
    <w:multiLevelType w:val="hybridMultilevel"/>
    <w:tmpl w:val="91D4D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96DEE"/>
    <w:multiLevelType w:val="hybridMultilevel"/>
    <w:tmpl w:val="3EB4D908"/>
    <w:lvl w:ilvl="0" w:tplc="BFE2CE8A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DEB3014"/>
    <w:multiLevelType w:val="hybridMultilevel"/>
    <w:tmpl w:val="64D2413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0E5F14B6"/>
    <w:multiLevelType w:val="hybridMultilevel"/>
    <w:tmpl w:val="7A1290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EAD2FA6"/>
    <w:multiLevelType w:val="hybridMultilevel"/>
    <w:tmpl w:val="CA24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5526"/>
    <w:multiLevelType w:val="hybridMultilevel"/>
    <w:tmpl w:val="4AF64DC2"/>
    <w:lvl w:ilvl="0" w:tplc="CF1E3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C9D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A72E291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924CD8"/>
    <w:multiLevelType w:val="hybridMultilevel"/>
    <w:tmpl w:val="14380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B03A7"/>
    <w:multiLevelType w:val="hybridMultilevel"/>
    <w:tmpl w:val="A52C1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B959D9"/>
    <w:multiLevelType w:val="hybridMultilevel"/>
    <w:tmpl w:val="BC440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D1F30"/>
    <w:multiLevelType w:val="hybridMultilevel"/>
    <w:tmpl w:val="7800FD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47674">
      <w:start w:val="1"/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C53578"/>
    <w:multiLevelType w:val="hybridMultilevel"/>
    <w:tmpl w:val="EC32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D234EC"/>
    <w:multiLevelType w:val="hybridMultilevel"/>
    <w:tmpl w:val="12104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C3A7D"/>
    <w:multiLevelType w:val="hybridMultilevel"/>
    <w:tmpl w:val="AF5CDA7A"/>
    <w:lvl w:ilvl="0" w:tplc="5BDC6C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FEB223F"/>
    <w:multiLevelType w:val="hybridMultilevel"/>
    <w:tmpl w:val="481A9F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0A3D74"/>
    <w:multiLevelType w:val="hybridMultilevel"/>
    <w:tmpl w:val="BBB0FE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3907A43"/>
    <w:multiLevelType w:val="hybridMultilevel"/>
    <w:tmpl w:val="D644A81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24B61A72"/>
    <w:multiLevelType w:val="hybridMultilevel"/>
    <w:tmpl w:val="23969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644DE"/>
    <w:multiLevelType w:val="hybridMultilevel"/>
    <w:tmpl w:val="96EEA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D5B48CB"/>
    <w:multiLevelType w:val="hybridMultilevel"/>
    <w:tmpl w:val="937224C0"/>
    <w:lvl w:ilvl="0" w:tplc="5BD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6E8BE6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668550">
      <w:start w:val="1"/>
      <w:numFmt w:val="upperRoman"/>
      <w:lvlText w:val="%4."/>
      <w:lvlJc w:val="left"/>
      <w:pPr>
        <w:ind w:left="225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809AE"/>
    <w:multiLevelType w:val="hybridMultilevel"/>
    <w:tmpl w:val="A26A4704"/>
    <w:lvl w:ilvl="0" w:tplc="C2CCB96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4F2BA4"/>
    <w:multiLevelType w:val="hybridMultilevel"/>
    <w:tmpl w:val="EED4ED4A"/>
    <w:lvl w:ilvl="0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DD7A2F"/>
    <w:multiLevelType w:val="hybridMultilevel"/>
    <w:tmpl w:val="304E6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44671"/>
    <w:multiLevelType w:val="hybridMultilevel"/>
    <w:tmpl w:val="85AED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65403"/>
    <w:multiLevelType w:val="multilevel"/>
    <w:tmpl w:val="7B980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8">
    <w:nsid w:val="3C75269C"/>
    <w:multiLevelType w:val="hybridMultilevel"/>
    <w:tmpl w:val="CB2874A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EDE7C73"/>
    <w:multiLevelType w:val="hybridMultilevel"/>
    <w:tmpl w:val="3F0E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C12806"/>
    <w:multiLevelType w:val="hybridMultilevel"/>
    <w:tmpl w:val="9E4A0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E0DBF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2">
    <w:nsid w:val="48442446"/>
    <w:multiLevelType w:val="hybridMultilevel"/>
    <w:tmpl w:val="3462E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533B9"/>
    <w:multiLevelType w:val="hybridMultilevel"/>
    <w:tmpl w:val="21E6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E392F"/>
    <w:multiLevelType w:val="hybridMultilevel"/>
    <w:tmpl w:val="71FA21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0C27C2"/>
    <w:multiLevelType w:val="hybridMultilevel"/>
    <w:tmpl w:val="7BBAF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820E9"/>
    <w:multiLevelType w:val="hybridMultilevel"/>
    <w:tmpl w:val="87680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87445"/>
    <w:multiLevelType w:val="hybridMultilevel"/>
    <w:tmpl w:val="79181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7F05B7"/>
    <w:multiLevelType w:val="hybridMultilevel"/>
    <w:tmpl w:val="E5FA66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7240C81"/>
    <w:multiLevelType w:val="hybridMultilevel"/>
    <w:tmpl w:val="D86EB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89E43D8"/>
    <w:multiLevelType w:val="multilevel"/>
    <w:tmpl w:val="F0DCD2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1">
    <w:nsid w:val="68BC4552"/>
    <w:multiLevelType w:val="hybridMultilevel"/>
    <w:tmpl w:val="DF929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31A79"/>
    <w:multiLevelType w:val="hybridMultilevel"/>
    <w:tmpl w:val="70865DAC"/>
    <w:lvl w:ilvl="0" w:tplc="35521856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CCEE7F8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09B49CD"/>
    <w:multiLevelType w:val="hybridMultilevel"/>
    <w:tmpl w:val="A26A4704"/>
    <w:lvl w:ilvl="0" w:tplc="C2CCB96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2D3CF1"/>
    <w:multiLevelType w:val="multilevel"/>
    <w:tmpl w:val="717E8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45">
    <w:nsid w:val="76346FCA"/>
    <w:multiLevelType w:val="hybridMultilevel"/>
    <w:tmpl w:val="B7188DC2"/>
    <w:lvl w:ilvl="0" w:tplc="35521856">
      <w:start w:val="1"/>
      <w:numFmt w:val="bullet"/>
      <w:lvlText w:val="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4C2FF8"/>
    <w:multiLevelType w:val="hybridMultilevel"/>
    <w:tmpl w:val="A79EDDAE"/>
    <w:lvl w:ilvl="0" w:tplc="1346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E62E2A"/>
    <w:multiLevelType w:val="hybridMultilevel"/>
    <w:tmpl w:val="79BA55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5A2B58"/>
    <w:multiLevelType w:val="hybridMultilevel"/>
    <w:tmpl w:val="02E6A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40"/>
  </w:num>
  <w:num w:numId="4">
    <w:abstractNumId w:val="47"/>
  </w:num>
  <w:num w:numId="5">
    <w:abstractNumId w:val="42"/>
  </w:num>
  <w:num w:numId="6">
    <w:abstractNumId w:val="24"/>
  </w:num>
  <w:num w:numId="7">
    <w:abstractNumId w:val="20"/>
  </w:num>
  <w:num w:numId="8">
    <w:abstractNumId w:val="4"/>
  </w:num>
  <w:num w:numId="9">
    <w:abstractNumId w:val="19"/>
  </w:num>
  <w:num w:numId="10">
    <w:abstractNumId w:val="17"/>
  </w:num>
  <w:num w:numId="11">
    <w:abstractNumId w:val="38"/>
  </w:num>
  <w:num w:numId="12">
    <w:abstractNumId w:val="28"/>
  </w:num>
  <w:num w:numId="13">
    <w:abstractNumId w:val="45"/>
  </w:num>
  <w:num w:numId="14">
    <w:abstractNumId w:val="46"/>
  </w:num>
  <w:num w:numId="15">
    <w:abstractNumId w:val="36"/>
  </w:num>
  <w:num w:numId="16">
    <w:abstractNumId w:val="48"/>
  </w:num>
  <w:num w:numId="17">
    <w:abstractNumId w:val="18"/>
  </w:num>
  <w:num w:numId="18">
    <w:abstractNumId w:val="33"/>
  </w:num>
  <w:num w:numId="19">
    <w:abstractNumId w:val="1"/>
  </w:num>
  <w:num w:numId="20">
    <w:abstractNumId w:val="39"/>
  </w:num>
  <w:num w:numId="21">
    <w:abstractNumId w:val="21"/>
  </w:num>
  <w:num w:numId="22">
    <w:abstractNumId w:val="37"/>
  </w:num>
  <w:num w:numId="23">
    <w:abstractNumId w:val="15"/>
  </w:num>
  <w:num w:numId="24">
    <w:abstractNumId w:val="25"/>
  </w:num>
  <w:num w:numId="25">
    <w:abstractNumId w:val="35"/>
  </w:num>
  <w:num w:numId="26">
    <w:abstractNumId w:val="10"/>
  </w:num>
  <w:num w:numId="27">
    <w:abstractNumId w:val="30"/>
  </w:num>
  <w:num w:numId="28">
    <w:abstractNumId w:val="41"/>
  </w:num>
  <w:num w:numId="29">
    <w:abstractNumId w:val="0"/>
  </w:num>
  <w:num w:numId="30">
    <w:abstractNumId w:val="26"/>
  </w:num>
  <w:num w:numId="31">
    <w:abstractNumId w:val="12"/>
  </w:num>
  <w:num w:numId="32">
    <w:abstractNumId w:val="8"/>
  </w:num>
  <w:num w:numId="33">
    <w:abstractNumId w:val="32"/>
  </w:num>
  <w:num w:numId="34">
    <w:abstractNumId w:val="6"/>
  </w:num>
  <w:num w:numId="35">
    <w:abstractNumId w:val="5"/>
  </w:num>
  <w:num w:numId="36">
    <w:abstractNumId w:val="27"/>
  </w:num>
  <w:num w:numId="37">
    <w:abstractNumId w:val="9"/>
  </w:num>
  <w:num w:numId="38">
    <w:abstractNumId w:val="29"/>
  </w:num>
  <w:num w:numId="39">
    <w:abstractNumId w:val="14"/>
  </w:num>
  <w:num w:numId="40">
    <w:abstractNumId w:val="22"/>
  </w:num>
  <w:num w:numId="41">
    <w:abstractNumId w:val="16"/>
  </w:num>
  <w:num w:numId="42">
    <w:abstractNumId w:val="3"/>
  </w:num>
  <w:num w:numId="43">
    <w:abstractNumId w:val="2"/>
  </w:num>
  <w:num w:numId="44">
    <w:abstractNumId w:val="11"/>
  </w:num>
  <w:num w:numId="45">
    <w:abstractNumId w:val="44"/>
  </w:num>
  <w:num w:numId="46">
    <w:abstractNumId w:val="31"/>
  </w:num>
  <w:num w:numId="47">
    <w:abstractNumId w:val="7"/>
  </w:num>
  <w:num w:numId="48">
    <w:abstractNumId w:val="23"/>
  </w:num>
  <w:num w:numId="49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26"/>
    <w:rsid w:val="00010180"/>
    <w:rsid w:val="00012B66"/>
    <w:rsid w:val="000151FA"/>
    <w:rsid w:val="00016085"/>
    <w:rsid w:val="00016F34"/>
    <w:rsid w:val="00017669"/>
    <w:rsid w:val="00020610"/>
    <w:rsid w:val="00022ED8"/>
    <w:rsid w:val="00022FAC"/>
    <w:rsid w:val="00034E72"/>
    <w:rsid w:val="000371F0"/>
    <w:rsid w:val="00043E71"/>
    <w:rsid w:val="00047953"/>
    <w:rsid w:val="00051D5D"/>
    <w:rsid w:val="0005577C"/>
    <w:rsid w:val="000630B1"/>
    <w:rsid w:val="000642F7"/>
    <w:rsid w:val="000663C1"/>
    <w:rsid w:val="00067726"/>
    <w:rsid w:val="00070FEB"/>
    <w:rsid w:val="00084035"/>
    <w:rsid w:val="00084425"/>
    <w:rsid w:val="00096270"/>
    <w:rsid w:val="000A08B8"/>
    <w:rsid w:val="000A3C4B"/>
    <w:rsid w:val="000B1978"/>
    <w:rsid w:val="000B2CF4"/>
    <w:rsid w:val="000B4254"/>
    <w:rsid w:val="000B445E"/>
    <w:rsid w:val="000B4578"/>
    <w:rsid w:val="000B7FCD"/>
    <w:rsid w:val="000C2EC9"/>
    <w:rsid w:val="000C5240"/>
    <w:rsid w:val="000C5324"/>
    <w:rsid w:val="000D1C16"/>
    <w:rsid w:val="000E15B2"/>
    <w:rsid w:val="000E21CA"/>
    <w:rsid w:val="000E38D5"/>
    <w:rsid w:val="000F180F"/>
    <w:rsid w:val="000F242E"/>
    <w:rsid w:val="000F690B"/>
    <w:rsid w:val="000F6DEB"/>
    <w:rsid w:val="000F71BB"/>
    <w:rsid w:val="001062BB"/>
    <w:rsid w:val="00116EDB"/>
    <w:rsid w:val="001204AE"/>
    <w:rsid w:val="00122CE4"/>
    <w:rsid w:val="00126FA8"/>
    <w:rsid w:val="00130172"/>
    <w:rsid w:val="00131F08"/>
    <w:rsid w:val="00145127"/>
    <w:rsid w:val="00146596"/>
    <w:rsid w:val="00151691"/>
    <w:rsid w:val="00152762"/>
    <w:rsid w:val="0015530D"/>
    <w:rsid w:val="00155BA8"/>
    <w:rsid w:val="00156E45"/>
    <w:rsid w:val="00157B11"/>
    <w:rsid w:val="0016677B"/>
    <w:rsid w:val="00177E37"/>
    <w:rsid w:val="0018483A"/>
    <w:rsid w:val="00186535"/>
    <w:rsid w:val="001A07EC"/>
    <w:rsid w:val="001A0D7A"/>
    <w:rsid w:val="001A5E47"/>
    <w:rsid w:val="001B3A54"/>
    <w:rsid w:val="001B485D"/>
    <w:rsid w:val="001B4E0B"/>
    <w:rsid w:val="001B7CA2"/>
    <w:rsid w:val="001C1C38"/>
    <w:rsid w:val="001C4B75"/>
    <w:rsid w:val="001D24D4"/>
    <w:rsid w:val="001D3331"/>
    <w:rsid w:val="001D40F2"/>
    <w:rsid w:val="001D47E6"/>
    <w:rsid w:val="001E4676"/>
    <w:rsid w:val="001F156B"/>
    <w:rsid w:val="001F78D6"/>
    <w:rsid w:val="00200235"/>
    <w:rsid w:val="002033D1"/>
    <w:rsid w:val="00203A3A"/>
    <w:rsid w:val="00213677"/>
    <w:rsid w:val="00215119"/>
    <w:rsid w:val="00216F29"/>
    <w:rsid w:val="0021756D"/>
    <w:rsid w:val="00223AF8"/>
    <w:rsid w:val="00225871"/>
    <w:rsid w:val="002514C6"/>
    <w:rsid w:val="00252639"/>
    <w:rsid w:val="00257C2A"/>
    <w:rsid w:val="00262022"/>
    <w:rsid w:val="00264029"/>
    <w:rsid w:val="002672A2"/>
    <w:rsid w:val="00267CE9"/>
    <w:rsid w:val="002764EE"/>
    <w:rsid w:val="00290AE9"/>
    <w:rsid w:val="00294E1A"/>
    <w:rsid w:val="002965D5"/>
    <w:rsid w:val="002A1333"/>
    <w:rsid w:val="002A162B"/>
    <w:rsid w:val="002A180F"/>
    <w:rsid w:val="002A324F"/>
    <w:rsid w:val="002A6EB0"/>
    <w:rsid w:val="002A72E3"/>
    <w:rsid w:val="002B04F8"/>
    <w:rsid w:val="002B38C2"/>
    <w:rsid w:val="002B554C"/>
    <w:rsid w:val="002B6E4C"/>
    <w:rsid w:val="002B73E0"/>
    <w:rsid w:val="002B763F"/>
    <w:rsid w:val="002C3DBF"/>
    <w:rsid w:val="002C6D1C"/>
    <w:rsid w:val="002C6F4E"/>
    <w:rsid w:val="002D7365"/>
    <w:rsid w:val="002F3D43"/>
    <w:rsid w:val="002F7201"/>
    <w:rsid w:val="00310998"/>
    <w:rsid w:val="00312281"/>
    <w:rsid w:val="00315B3C"/>
    <w:rsid w:val="00320483"/>
    <w:rsid w:val="003216A4"/>
    <w:rsid w:val="0032525F"/>
    <w:rsid w:val="003306E1"/>
    <w:rsid w:val="0033076E"/>
    <w:rsid w:val="00334C38"/>
    <w:rsid w:val="003437A7"/>
    <w:rsid w:val="00347012"/>
    <w:rsid w:val="00360632"/>
    <w:rsid w:val="003735AF"/>
    <w:rsid w:val="003755D2"/>
    <w:rsid w:val="00375F26"/>
    <w:rsid w:val="0037626F"/>
    <w:rsid w:val="00392286"/>
    <w:rsid w:val="003936AB"/>
    <w:rsid w:val="00395223"/>
    <w:rsid w:val="003A1B34"/>
    <w:rsid w:val="003A66C7"/>
    <w:rsid w:val="003A6E0C"/>
    <w:rsid w:val="003A74D0"/>
    <w:rsid w:val="003B65C0"/>
    <w:rsid w:val="003B73F6"/>
    <w:rsid w:val="003C1B15"/>
    <w:rsid w:val="003D1AFE"/>
    <w:rsid w:val="003D37F9"/>
    <w:rsid w:val="003D4CED"/>
    <w:rsid w:val="003E2F39"/>
    <w:rsid w:val="003E35B2"/>
    <w:rsid w:val="003E6272"/>
    <w:rsid w:val="003E6E74"/>
    <w:rsid w:val="003F279E"/>
    <w:rsid w:val="00400788"/>
    <w:rsid w:val="00400BAF"/>
    <w:rsid w:val="00403E72"/>
    <w:rsid w:val="0040557C"/>
    <w:rsid w:val="00411FAF"/>
    <w:rsid w:val="00415433"/>
    <w:rsid w:val="004204B9"/>
    <w:rsid w:val="00421612"/>
    <w:rsid w:val="00421F27"/>
    <w:rsid w:val="004336E9"/>
    <w:rsid w:val="004342C6"/>
    <w:rsid w:val="00441955"/>
    <w:rsid w:val="00444BB6"/>
    <w:rsid w:val="004466F5"/>
    <w:rsid w:val="00453CF0"/>
    <w:rsid w:val="00454232"/>
    <w:rsid w:val="00456850"/>
    <w:rsid w:val="00460A7D"/>
    <w:rsid w:val="004619D1"/>
    <w:rsid w:val="00464726"/>
    <w:rsid w:val="00465270"/>
    <w:rsid w:val="00474331"/>
    <w:rsid w:val="0047472F"/>
    <w:rsid w:val="00483EC3"/>
    <w:rsid w:val="004907CB"/>
    <w:rsid w:val="00492B9D"/>
    <w:rsid w:val="0049485E"/>
    <w:rsid w:val="00496016"/>
    <w:rsid w:val="00497312"/>
    <w:rsid w:val="00497ADB"/>
    <w:rsid w:val="004A1CDE"/>
    <w:rsid w:val="004A2928"/>
    <w:rsid w:val="004A60DA"/>
    <w:rsid w:val="004A68DF"/>
    <w:rsid w:val="004A6C65"/>
    <w:rsid w:val="004B4CBC"/>
    <w:rsid w:val="004C2310"/>
    <w:rsid w:val="004C51BF"/>
    <w:rsid w:val="004C7B5F"/>
    <w:rsid w:val="004D224E"/>
    <w:rsid w:val="004D4BB1"/>
    <w:rsid w:val="004D67E2"/>
    <w:rsid w:val="004E0030"/>
    <w:rsid w:val="004E03E5"/>
    <w:rsid w:val="00503022"/>
    <w:rsid w:val="0050738D"/>
    <w:rsid w:val="005111DD"/>
    <w:rsid w:val="005160F2"/>
    <w:rsid w:val="0052649E"/>
    <w:rsid w:val="0053025B"/>
    <w:rsid w:val="00532177"/>
    <w:rsid w:val="00534F1D"/>
    <w:rsid w:val="00541223"/>
    <w:rsid w:val="00543C35"/>
    <w:rsid w:val="0054439A"/>
    <w:rsid w:val="00544E65"/>
    <w:rsid w:val="00547BA5"/>
    <w:rsid w:val="005508F9"/>
    <w:rsid w:val="00551D19"/>
    <w:rsid w:val="00552179"/>
    <w:rsid w:val="00553518"/>
    <w:rsid w:val="00553568"/>
    <w:rsid w:val="00553902"/>
    <w:rsid w:val="00553E42"/>
    <w:rsid w:val="005647A6"/>
    <w:rsid w:val="00571A9E"/>
    <w:rsid w:val="00584609"/>
    <w:rsid w:val="00593164"/>
    <w:rsid w:val="00594181"/>
    <w:rsid w:val="00596886"/>
    <w:rsid w:val="005973F6"/>
    <w:rsid w:val="005A2AE8"/>
    <w:rsid w:val="005A364D"/>
    <w:rsid w:val="005B142A"/>
    <w:rsid w:val="005B6952"/>
    <w:rsid w:val="005C34F7"/>
    <w:rsid w:val="005D44D8"/>
    <w:rsid w:val="005D54EC"/>
    <w:rsid w:val="005D6353"/>
    <w:rsid w:val="005E04CB"/>
    <w:rsid w:val="005E199A"/>
    <w:rsid w:val="005E5FFA"/>
    <w:rsid w:val="005E6926"/>
    <w:rsid w:val="005E7262"/>
    <w:rsid w:val="005E7699"/>
    <w:rsid w:val="005E798C"/>
    <w:rsid w:val="005F2685"/>
    <w:rsid w:val="005F56CB"/>
    <w:rsid w:val="00610498"/>
    <w:rsid w:val="00617103"/>
    <w:rsid w:val="00617ABE"/>
    <w:rsid w:val="00621AE9"/>
    <w:rsid w:val="00621D20"/>
    <w:rsid w:val="00625982"/>
    <w:rsid w:val="00631378"/>
    <w:rsid w:val="00637B3B"/>
    <w:rsid w:val="00640F53"/>
    <w:rsid w:val="00643464"/>
    <w:rsid w:val="00662E59"/>
    <w:rsid w:val="00665045"/>
    <w:rsid w:val="00665E96"/>
    <w:rsid w:val="00667532"/>
    <w:rsid w:val="00671693"/>
    <w:rsid w:val="00671FF5"/>
    <w:rsid w:val="006765E1"/>
    <w:rsid w:val="00676B63"/>
    <w:rsid w:val="00681290"/>
    <w:rsid w:val="00682D7A"/>
    <w:rsid w:val="00683753"/>
    <w:rsid w:val="00690A47"/>
    <w:rsid w:val="00693B73"/>
    <w:rsid w:val="006945F5"/>
    <w:rsid w:val="006A1FB8"/>
    <w:rsid w:val="006A30F4"/>
    <w:rsid w:val="006A72FB"/>
    <w:rsid w:val="006B216F"/>
    <w:rsid w:val="006B447E"/>
    <w:rsid w:val="006B507B"/>
    <w:rsid w:val="006C15DE"/>
    <w:rsid w:val="006C3183"/>
    <w:rsid w:val="006C7C16"/>
    <w:rsid w:val="006D4483"/>
    <w:rsid w:val="006E1CDA"/>
    <w:rsid w:val="006E650F"/>
    <w:rsid w:val="006E773B"/>
    <w:rsid w:val="006E7BA4"/>
    <w:rsid w:val="006F23F7"/>
    <w:rsid w:val="00700073"/>
    <w:rsid w:val="00701621"/>
    <w:rsid w:val="007019A3"/>
    <w:rsid w:val="00702E88"/>
    <w:rsid w:val="00703EF3"/>
    <w:rsid w:val="0070464B"/>
    <w:rsid w:val="007123B9"/>
    <w:rsid w:val="00713BDC"/>
    <w:rsid w:val="00721AC4"/>
    <w:rsid w:val="0072216D"/>
    <w:rsid w:val="007408E7"/>
    <w:rsid w:val="007449F3"/>
    <w:rsid w:val="007454EC"/>
    <w:rsid w:val="007528B0"/>
    <w:rsid w:val="00754E38"/>
    <w:rsid w:val="007554E1"/>
    <w:rsid w:val="007601EE"/>
    <w:rsid w:val="00773071"/>
    <w:rsid w:val="00774F83"/>
    <w:rsid w:val="00775EEA"/>
    <w:rsid w:val="00777ACA"/>
    <w:rsid w:val="00782583"/>
    <w:rsid w:val="007825B1"/>
    <w:rsid w:val="00783C3C"/>
    <w:rsid w:val="00784A3C"/>
    <w:rsid w:val="00792C84"/>
    <w:rsid w:val="00792EE0"/>
    <w:rsid w:val="007A50A8"/>
    <w:rsid w:val="007A7054"/>
    <w:rsid w:val="007B165D"/>
    <w:rsid w:val="007B4A1E"/>
    <w:rsid w:val="007D0F2E"/>
    <w:rsid w:val="007D68AC"/>
    <w:rsid w:val="007D6E86"/>
    <w:rsid w:val="007E0B93"/>
    <w:rsid w:val="007E43ED"/>
    <w:rsid w:val="007F0FF2"/>
    <w:rsid w:val="007F38E8"/>
    <w:rsid w:val="007F6738"/>
    <w:rsid w:val="007F7E3F"/>
    <w:rsid w:val="00803362"/>
    <w:rsid w:val="00811D0B"/>
    <w:rsid w:val="00812BF4"/>
    <w:rsid w:val="00826787"/>
    <w:rsid w:val="0083161F"/>
    <w:rsid w:val="00836226"/>
    <w:rsid w:val="00836EC6"/>
    <w:rsid w:val="00837B07"/>
    <w:rsid w:val="00837CEA"/>
    <w:rsid w:val="00847290"/>
    <w:rsid w:val="008473EF"/>
    <w:rsid w:val="00847F56"/>
    <w:rsid w:val="0086241C"/>
    <w:rsid w:val="00866326"/>
    <w:rsid w:val="008722C0"/>
    <w:rsid w:val="008805DD"/>
    <w:rsid w:val="0089356B"/>
    <w:rsid w:val="00897AEB"/>
    <w:rsid w:val="008A7B29"/>
    <w:rsid w:val="008B2B6D"/>
    <w:rsid w:val="008B7D8C"/>
    <w:rsid w:val="008C1D6B"/>
    <w:rsid w:val="008C60D1"/>
    <w:rsid w:val="008D56C4"/>
    <w:rsid w:val="008E7F98"/>
    <w:rsid w:val="008F5208"/>
    <w:rsid w:val="008F75E0"/>
    <w:rsid w:val="0090597D"/>
    <w:rsid w:val="0090781B"/>
    <w:rsid w:val="0091092B"/>
    <w:rsid w:val="00911F27"/>
    <w:rsid w:val="009138ED"/>
    <w:rsid w:val="009170D7"/>
    <w:rsid w:val="00920B64"/>
    <w:rsid w:val="009277CB"/>
    <w:rsid w:val="00931713"/>
    <w:rsid w:val="00934ACA"/>
    <w:rsid w:val="00942D50"/>
    <w:rsid w:val="009475A3"/>
    <w:rsid w:val="009475E6"/>
    <w:rsid w:val="0095097E"/>
    <w:rsid w:val="00954190"/>
    <w:rsid w:val="009544C7"/>
    <w:rsid w:val="00955CEE"/>
    <w:rsid w:val="009666BD"/>
    <w:rsid w:val="00974991"/>
    <w:rsid w:val="009835CF"/>
    <w:rsid w:val="00984427"/>
    <w:rsid w:val="009918B9"/>
    <w:rsid w:val="009965E5"/>
    <w:rsid w:val="009971E1"/>
    <w:rsid w:val="009A00E3"/>
    <w:rsid w:val="009C027C"/>
    <w:rsid w:val="009C0C92"/>
    <w:rsid w:val="009C15DB"/>
    <w:rsid w:val="009C29AB"/>
    <w:rsid w:val="009D0558"/>
    <w:rsid w:val="009D32D6"/>
    <w:rsid w:val="009E3055"/>
    <w:rsid w:val="009F6EDC"/>
    <w:rsid w:val="00A01E3C"/>
    <w:rsid w:val="00A027BB"/>
    <w:rsid w:val="00A036F8"/>
    <w:rsid w:val="00A0604E"/>
    <w:rsid w:val="00A10E43"/>
    <w:rsid w:val="00A11ED4"/>
    <w:rsid w:val="00A20218"/>
    <w:rsid w:val="00A2410B"/>
    <w:rsid w:val="00A2625D"/>
    <w:rsid w:val="00A2643F"/>
    <w:rsid w:val="00A27A58"/>
    <w:rsid w:val="00A54BFB"/>
    <w:rsid w:val="00A56664"/>
    <w:rsid w:val="00A7185F"/>
    <w:rsid w:val="00A737CF"/>
    <w:rsid w:val="00A82297"/>
    <w:rsid w:val="00A84544"/>
    <w:rsid w:val="00AA07C6"/>
    <w:rsid w:val="00AA1DD2"/>
    <w:rsid w:val="00AA3410"/>
    <w:rsid w:val="00AA34AE"/>
    <w:rsid w:val="00AA4134"/>
    <w:rsid w:val="00AA6AD2"/>
    <w:rsid w:val="00AA7A57"/>
    <w:rsid w:val="00AB0BB7"/>
    <w:rsid w:val="00AB2D51"/>
    <w:rsid w:val="00AB60C9"/>
    <w:rsid w:val="00AB6A42"/>
    <w:rsid w:val="00AC2CBC"/>
    <w:rsid w:val="00AD1970"/>
    <w:rsid w:val="00AD1EBE"/>
    <w:rsid w:val="00AD6813"/>
    <w:rsid w:val="00AE2DD9"/>
    <w:rsid w:val="00AE71B2"/>
    <w:rsid w:val="00AF2053"/>
    <w:rsid w:val="00AF3812"/>
    <w:rsid w:val="00AF59AE"/>
    <w:rsid w:val="00AF7129"/>
    <w:rsid w:val="00AF761B"/>
    <w:rsid w:val="00B00879"/>
    <w:rsid w:val="00B00A34"/>
    <w:rsid w:val="00B0160D"/>
    <w:rsid w:val="00B01A50"/>
    <w:rsid w:val="00B0253D"/>
    <w:rsid w:val="00B0266C"/>
    <w:rsid w:val="00B02826"/>
    <w:rsid w:val="00B030AF"/>
    <w:rsid w:val="00B03FB7"/>
    <w:rsid w:val="00B05656"/>
    <w:rsid w:val="00B131E1"/>
    <w:rsid w:val="00B14BC2"/>
    <w:rsid w:val="00B166B7"/>
    <w:rsid w:val="00B20377"/>
    <w:rsid w:val="00B211FD"/>
    <w:rsid w:val="00B23142"/>
    <w:rsid w:val="00B25F8F"/>
    <w:rsid w:val="00B270B8"/>
    <w:rsid w:val="00B36174"/>
    <w:rsid w:val="00B444CF"/>
    <w:rsid w:val="00B460C1"/>
    <w:rsid w:val="00B5065D"/>
    <w:rsid w:val="00B508B7"/>
    <w:rsid w:val="00B532A1"/>
    <w:rsid w:val="00B535B2"/>
    <w:rsid w:val="00B63C0E"/>
    <w:rsid w:val="00B74931"/>
    <w:rsid w:val="00B74BE1"/>
    <w:rsid w:val="00B759E0"/>
    <w:rsid w:val="00B823A7"/>
    <w:rsid w:val="00B84717"/>
    <w:rsid w:val="00B87FED"/>
    <w:rsid w:val="00B907B5"/>
    <w:rsid w:val="00B94DEB"/>
    <w:rsid w:val="00BA1EBF"/>
    <w:rsid w:val="00BA4B2D"/>
    <w:rsid w:val="00BA62B3"/>
    <w:rsid w:val="00BA6A9F"/>
    <w:rsid w:val="00BB0057"/>
    <w:rsid w:val="00BB3917"/>
    <w:rsid w:val="00BB3B48"/>
    <w:rsid w:val="00BB45E2"/>
    <w:rsid w:val="00BB4FA4"/>
    <w:rsid w:val="00BB50D3"/>
    <w:rsid w:val="00BC048F"/>
    <w:rsid w:val="00BC2A08"/>
    <w:rsid w:val="00BC64DA"/>
    <w:rsid w:val="00BC7839"/>
    <w:rsid w:val="00BE2134"/>
    <w:rsid w:val="00BE5FF7"/>
    <w:rsid w:val="00BE7903"/>
    <w:rsid w:val="00BF31A3"/>
    <w:rsid w:val="00BF736E"/>
    <w:rsid w:val="00C00610"/>
    <w:rsid w:val="00C02EB9"/>
    <w:rsid w:val="00C125C9"/>
    <w:rsid w:val="00C134A5"/>
    <w:rsid w:val="00C15EA5"/>
    <w:rsid w:val="00C17E03"/>
    <w:rsid w:val="00C25921"/>
    <w:rsid w:val="00C25ACC"/>
    <w:rsid w:val="00C2690B"/>
    <w:rsid w:val="00C31E37"/>
    <w:rsid w:val="00C34AA3"/>
    <w:rsid w:val="00C366A8"/>
    <w:rsid w:val="00C42206"/>
    <w:rsid w:val="00C44C57"/>
    <w:rsid w:val="00C47367"/>
    <w:rsid w:val="00C50BF7"/>
    <w:rsid w:val="00C5643E"/>
    <w:rsid w:val="00C5794A"/>
    <w:rsid w:val="00C779DF"/>
    <w:rsid w:val="00C80681"/>
    <w:rsid w:val="00C90F21"/>
    <w:rsid w:val="00C966E4"/>
    <w:rsid w:val="00CA7872"/>
    <w:rsid w:val="00CA7A35"/>
    <w:rsid w:val="00CB541C"/>
    <w:rsid w:val="00CC0164"/>
    <w:rsid w:val="00CC5BA0"/>
    <w:rsid w:val="00CC7365"/>
    <w:rsid w:val="00CD2738"/>
    <w:rsid w:val="00CD33F8"/>
    <w:rsid w:val="00CD766C"/>
    <w:rsid w:val="00CE3865"/>
    <w:rsid w:val="00CE401E"/>
    <w:rsid w:val="00CE78CE"/>
    <w:rsid w:val="00CF1DAE"/>
    <w:rsid w:val="00CF317A"/>
    <w:rsid w:val="00CF5C96"/>
    <w:rsid w:val="00D04613"/>
    <w:rsid w:val="00D10BF0"/>
    <w:rsid w:val="00D1415D"/>
    <w:rsid w:val="00D15E74"/>
    <w:rsid w:val="00D1695A"/>
    <w:rsid w:val="00D20340"/>
    <w:rsid w:val="00D22A7E"/>
    <w:rsid w:val="00D2762A"/>
    <w:rsid w:val="00D46201"/>
    <w:rsid w:val="00D5113E"/>
    <w:rsid w:val="00D51A1E"/>
    <w:rsid w:val="00D51BCE"/>
    <w:rsid w:val="00D51E20"/>
    <w:rsid w:val="00D5329E"/>
    <w:rsid w:val="00D54594"/>
    <w:rsid w:val="00D628D9"/>
    <w:rsid w:val="00D6585C"/>
    <w:rsid w:val="00D66428"/>
    <w:rsid w:val="00D70591"/>
    <w:rsid w:val="00D71B16"/>
    <w:rsid w:val="00D77E60"/>
    <w:rsid w:val="00D808DC"/>
    <w:rsid w:val="00D819FA"/>
    <w:rsid w:val="00D86392"/>
    <w:rsid w:val="00D9575F"/>
    <w:rsid w:val="00DA316E"/>
    <w:rsid w:val="00DA5A31"/>
    <w:rsid w:val="00DA6598"/>
    <w:rsid w:val="00DA6689"/>
    <w:rsid w:val="00DB0E70"/>
    <w:rsid w:val="00DB1AF1"/>
    <w:rsid w:val="00DB6929"/>
    <w:rsid w:val="00DC2572"/>
    <w:rsid w:val="00DD1119"/>
    <w:rsid w:val="00DD3DB0"/>
    <w:rsid w:val="00DD73D4"/>
    <w:rsid w:val="00DE2664"/>
    <w:rsid w:val="00DE5265"/>
    <w:rsid w:val="00E1381C"/>
    <w:rsid w:val="00E2175C"/>
    <w:rsid w:val="00E274AF"/>
    <w:rsid w:val="00E306A5"/>
    <w:rsid w:val="00E31696"/>
    <w:rsid w:val="00E406B9"/>
    <w:rsid w:val="00E419C3"/>
    <w:rsid w:val="00E4407A"/>
    <w:rsid w:val="00E44C70"/>
    <w:rsid w:val="00E46EB7"/>
    <w:rsid w:val="00E475F0"/>
    <w:rsid w:val="00E5016F"/>
    <w:rsid w:val="00E54DC3"/>
    <w:rsid w:val="00E73DCB"/>
    <w:rsid w:val="00E74235"/>
    <w:rsid w:val="00E82FD2"/>
    <w:rsid w:val="00E83415"/>
    <w:rsid w:val="00E834AB"/>
    <w:rsid w:val="00E87CE5"/>
    <w:rsid w:val="00E91597"/>
    <w:rsid w:val="00E91B73"/>
    <w:rsid w:val="00E91FED"/>
    <w:rsid w:val="00E927DF"/>
    <w:rsid w:val="00EA003E"/>
    <w:rsid w:val="00EC4829"/>
    <w:rsid w:val="00EC641B"/>
    <w:rsid w:val="00ED01B3"/>
    <w:rsid w:val="00ED0E74"/>
    <w:rsid w:val="00ED38F7"/>
    <w:rsid w:val="00ED48ED"/>
    <w:rsid w:val="00EE0DD9"/>
    <w:rsid w:val="00EE1A01"/>
    <w:rsid w:val="00EE3963"/>
    <w:rsid w:val="00EF0984"/>
    <w:rsid w:val="00EF25E2"/>
    <w:rsid w:val="00EF2CE9"/>
    <w:rsid w:val="00F07B46"/>
    <w:rsid w:val="00F14556"/>
    <w:rsid w:val="00F227C5"/>
    <w:rsid w:val="00F24573"/>
    <w:rsid w:val="00F25A2A"/>
    <w:rsid w:val="00F319A2"/>
    <w:rsid w:val="00F44AD2"/>
    <w:rsid w:val="00F44E72"/>
    <w:rsid w:val="00F54EEF"/>
    <w:rsid w:val="00F56E05"/>
    <w:rsid w:val="00F67BB7"/>
    <w:rsid w:val="00F724E4"/>
    <w:rsid w:val="00F754CD"/>
    <w:rsid w:val="00F7669F"/>
    <w:rsid w:val="00F76C62"/>
    <w:rsid w:val="00F82EEA"/>
    <w:rsid w:val="00F83354"/>
    <w:rsid w:val="00F84A09"/>
    <w:rsid w:val="00F87CD8"/>
    <w:rsid w:val="00F90EE3"/>
    <w:rsid w:val="00F92E5F"/>
    <w:rsid w:val="00F96985"/>
    <w:rsid w:val="00FA7F14"/>
    <w:rsid w:val="00FB5081"/>
    <w:rsid w:val="00FC2B7C"/>
    <w:rsid w:val="00FC38D7"/>
    <w:rsid w:val="00FC5ACA"/>
    <w:rsid w:val="00FC79C3"/>
    <w:rsid w:val="00FD0499"/>
    <w:rsid w:val="00FD4DBC"/>
    <w:rsid w:val="00FD4EAD"/>
    <w:rsid w:val="00FE041B"/>
    <w:rsid w:val="00FF58D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0"/>
    </w:pPr>
    <w:rPr>
      <w:rFonts w:ascii="Times New Roman_r" w:hAnsi="Times New Roman_r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1"/>
    </w:pPr>
    <w:rPr>
      <w:rFonts w:ascii="Times New Roman_r" w:hAnsi="Times New Roman_r"/>
      <w:b/>
      <w:bC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2"/>
    </w:pPr>
    <w:rPr>
      <w:rFonts w:ascii="Times New Roman_r" w:hAnsi="Times New Roman_r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B74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5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F26"/>
  </w:style>
  <w:style w:type="paragraph" w:styleId="BalloonText">
    <w:name w:val="Balloon Text"/>
    <w:basedOn w:val="Normal"/>
    <w:semiHidden/>
    <w:rsid w:val="00EC48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274AF"/>
    <w:rPr>
      <w:sz w:val="20"/>
      <w:szCs w:val="28"/>
      <w:lang w:val="ro-RO"/>
    </w:rPr>
  </w:style>
  <w:style w:type="character" w:customStyle="1" w:styleId="tpa1">
    <w:name w:val="tpa1"/>
    <w:basedOn w:val="DefaultParagraphFont"/>
    <w:rsid w:val="00782583"/>
  </w:style>
  <w:style w:type="character" w:customStyle="1" w:styleId="tal1">
    <w:name w:val="tal1"/>
    <w:basedOn w:val="DefaultParagraphFont"/>
    <w:rsid w:val="00782583"/>
  </w:style>
  <w:style w:type="character" w:customStyle="1" w:styleId="al1">
    <w:name w:val="al1"/>
    <w:basedOn w:val="DefaultParagraphFont"/>
    <w:rsid w:val="00934ACA"/>
    <w:rPr>
      <w:b/>
      <w:bCs/>
      <w:color w:val="008F00"/>
    </w:rPr>
  </w:style>
  <w:style w:type="character" w:customStyle="1" w:styleId="li1">
    <w:name w:val="li1"/>
    <w:basedOn w:val="DefaultParagraphFont"/>
    <w:rsid w:val="0018483A"/>
    <w:rPr>
      <w:b/>
      <w:bCs/>
      <w:color w:val="8F0000"/>
    </w:rPr>
  </w:style>
  <w:style w:type="character" w:customStyle="1" w:styleId="tli1">
    <w:name w:val="tli1"/>
    <w:basedOn w:val="DefaultParagraphFont"/>
    <w:rsid w:val="0018483A"/>
  </w:style>
  <w:style w:type="character" w:customStyle="1" w:styleId="tpt1">
    <w:name w:val="tpt1"/>
    <w:basedOn w:val="DefaultParagraphFont"/>
    <w:rsid w:val="00483EC3"/>
  </w:style>
  <w:style w:type="paragraph" w:styleId="NormalWeb">
    <w:name w:val="Normal (Web)"/>
    <w:basedOn w:val="Normal"/>
    <w:rsid w:val="000D1C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F712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74931"/>
    <w:rPr>
      <w:szCs w:val="28"/>
      <w:lang w:val="ro-RO" w:eastAsia="en-US" w:bidi="ar-SA"/>
    </w:rPr>
  </w:style>
  <w:style w:type="paragraph" w:styleId="NoSpacing">
    <w:name w:val="No Spacing"/>
    <w:uiPriority w:val="1"/>
    <w:qFormat/>
    <w:rsid w:val="00B823A7"/>
    <w:rPr>
      <w:sz w:val="24"/>
      <w:szCs w:val="24"/>
    </w:rPr>
  </w:style>
  <w:style w:type="paragraph" w:styleId="Header">
    <w:name w:val="header"/>
    <w:basedOn w:val="Normal"/>
    <w:link w:val="HeaderChar"/>
    <w:rsid w:val="009A0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00E3"/>
    <w:rPr>
      <w:sz w:val="24"/>
      <w:szCs w:val="24"/>
    </w:rPr>
  </w:style>
  <w:style w:type="paragraph" w:styleId="BodyText2">
    <w:name w:val="Body Text 2"/>
    <w:basedOn w:val="Normal"/>
    <w:link w:val="BodyText2Char"/>
    <w:rsid w:val="00E41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0"/>
    </w:pPr>
    <w:rPr>
      <w:rFonts w:ascii="Times New Roman_r" w:hAnsi="Times New Roman_r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1"/>
    </w:pPr>
    <w:rPr>
      <w:rFonts w:ascii="Times New Roman_r" w:hAnsi="Times New Roman_r"/>
      <w:b/>
      <w:bC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2"/>
    </w:pPr>
    <w:rPr>
      <w:rFonts w:ascii="Times New Roman_r" w:hAnsi="Times New Roman_r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B74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5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F26"/>
  </w:style>
  <w:style w:type="paragraph" w:styleId="BalloonText">
    <w:name w:val="Balloon Text"/>
    <w:basedOn w:val="Normal"/>
    <w:semiHidden/>
    <w:rsid w:val="00EC48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274AF"/>
    <w:rPr>
      <w:sz w:val="20"/>
      <w:szCs w:val="28"/>
      <w:lang w:val="ro-RO"/>
    </w:rPr>
  </w:style>
  <w:style w:type="character" w:customStyle="1" w:styleId="tpa1">
    <w:name w:val="tpa1"/>
    <w:basedOn w:val="DefaultParagraphFont"/>
    <w:rsid w:val="00782583"/>
  </w:style>
  <w:style w:type="character" w:customStyle="1" w:styleId="tal1">
    <w:name w:val="tal1"/>
    <w:basedOn w:val="DefaultParagraphFont"/>
    <w:rsid w:val="00782583"/>
  </w:style>
  <w:style w:type="character" w:customStyle="1" w:styleId="al1">
    <w:name w:val="al1"/>
    <w:basedOn w:val="DefaultParagraphFont"/>
    <w:rsid w:val="00934ACA"/>
    <w:rPr>
      <w:b/>
      <w:bCs/>
      <w:color w:val="008F00"/>
    </w:rPr>
  </w:style>
  <w:style w:type="character" w:customStyle="1" w:styleId="li1">
    <w:name w:val="li1"/>
    <w:basedOn w:val="DefaultParagraphFont"/>
    <w:rsid w:val="0018483A"/>
    <w:rPr>
      <w:b/>
      <w:bCs/>
      <w:color w:val="8F0000"/>
    </w:rPr>
  </w:style>
  <w:style w:type="character" w:customStyle="1" w:styleId="tli1">
    <w:name w:val="tli1"/>
    <w:basedOn w:val="DefaultParagraphFont"/>
    <w:rsid w:val="0018483A"/>
  </w:style>
  <w:style w:type="character" w:customStyle="1" w:styleId="tpt1">
    <w:name w:val="tpt1"/>
    <w:basedOn w:val="DefaultParagraphFont"/>
    <w:rsid w:val="00483EC3"/>
  </w:style>
  <w:style w:type="paragraph" w:styleId="NormalWeb">
    <w:name w:val="Normal (Web)"/>
    <w:basedOn w:val="Normal"/>
    <w:rsid w:val="000D1C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F712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74931"/>
    <w:rPr>
      <w:szCs w:val="28"/>
      <w:lang w:val="ro-RO" w:eastAsia="en-US" w:bidi="ar-SA"/>
    </w:rPr>
  </w:style>
  <w:style w:type="paragraph" w:styleId="NoSpacing">
    <w:name w:val="No Spacing"/>
    <w:uiPriority w:val="1"/>
    <w:qFormat/>
    <w:rsid w:val="00B823A7"/>
    <w:rPr>
      <w:sz w:val="24"/>
      <w:szCs w:val="24"/>
    </w:rPr>
  </w:style>
  <w:style w:type="paragraph" w:styleId="Header">
    <w:name w:val="header"/>
    <w:basedOn w:val="Normal"/>
    <w:link w:val="HeaderChar"/>
    <w:rsid w:val="009A0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00E3"/>
    <w:rPr>
      <w:sz w:val="24"/>
      <w:szCs w:val="24"/>
    </w:rPr>
  </w:style>
  <w:style w:type="paragraph" w:styleId="BodyText2">
    <w:name w:val="Body Text 2"/>
    <w:basedOn w:val="Normal"/>
    <w:link w:val="BodyText2Char"/>
    <w:rsid w:val="00E41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34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4615067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724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8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864722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0764792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9298993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0931208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589466268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0125519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81216446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80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8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14982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2387588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7902720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3138823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23375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518588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682627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802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5158380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9606171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5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0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3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0494576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221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49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662731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69392583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8060823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40914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372217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0415169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712479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56460702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82202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0630858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8360265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2067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8243185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2628298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220772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67192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311722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657805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032485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63131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UTI.POS.05-F3</vt:lpstr>
      <vt:lpstr>Formular UTI.POS.05-F3</vt:lpstr>
    </vt:vector>
  </TitlesOfParts>
  <Company>TUIASI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UTI.POS.05-F3</dc:title>
  <dc:creator>DEAC</dc:creator>
  <cp:lastModifiedBy>Delia</cp:lastModifiedBy>
  <cp:revision>4</cp:revision>
  <cp:lastPrinted>2017-11-06T06:51:00Z</cp:lastPrinted>
  <dcterms:created xsi:type="dcterms:W3CDTF">2018-01-10T07:23:00Z</dcterms:created>
  <dcterms:modified xsi:type="dcterms:W3CDTF">2018-01-10T08:34:00Z</dcterms:modified>
</cp:coreProperties>
</file>